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589" w:rsidRPr="006F7589" w:rsidRDefault="006F7589" w:rsidP="006F7589">
      <w:pPr>
        <w:pBdr>
          <w:top w:val="single" w:sz="12" w:space="1" w:color="71685A" w:themeColor="accent2"/>
          <w:left w:val="single" w:sz="12" w:space="3" w:color="71685A" w:themeColor="accent2"/>
          <w:bottom w:val="single" w:sz="12" w:space="1" w:color="71685A" w:themeColor="accent2"/>
          <w:right w:val="single" w:sz="12" w:space="4" w:color="71685A" w:themeColor="accent2"/>
        </w:pBdr>
        <w:shd w:val="clear" w:color="auto" w:fill="94C600" w:themeFill="accent1"/>
        <w:spacing w:line="240" w:lineRule="auto"/>
        <w:jc w:val="center"/>
        <w:outlineLvl w:val="0"/>
        <w:rPr>
          <w:rFonts w:asciiTheme="majorHAnsi" w:hAnsiTheme="majorHAnsi"/>
          <w:color w:val="FFFFFF"/>
          <w:sz w:val="36"/>
          <w:szCs w:val="36"/>
        </w:rPr>
      </w:pPr>
      <w:r w:rsidRPr="006F7589">
        <w:rPr>
          <w:rFonts w:asciiTheme="majorHAnsi" w:hAnsiTheme="majorHAnsi"/>
          <w:color w:val="FFFFFF"/>
          <w:sz w:val="36"/>
          <w:szCs w:val="36"/>
        </w:rPr>
        <w:t>VÝROČNÍ ZPRÁVA MATEŘSKÉ ŠKOLY A ZÁKLADNÍ ŠKOLY NEMO</w:t>
      </w:r>
    </w:p>
    <w:p w:rsidR="006F7589" w:rsidRPr="006F7589" w:rsidRDefault="006F7589" w:rsidP="006F7589">
      <w:pPr>
        <w:pBdr>
          <w:top w:val="single" w:sz="12" w:space="1" w:color="71685A" w:themeColor="accent2"/>
          <w:left w:val="single" w:sz="12" w:space="3" w:color="71685A" w:themeColor="accent2"/>
          <w:bottom w:val="single" w:sz="12" w:space="1" w:color="71685A" w:themeColor="accent2"/>
          <w:right w:val="single" w:sz="12" w:space="4" w:color="71685A" w:themeColor="accent2"/>
        </w:pBdr>
        <w:shd w:val="clear" w:color="auto" w:fill="94C600" w:themeFill="accent1"/>
        <w:spacing w:line="240" w:lineRule="auto"/>
        <w:jc w:val="center"/>
        <w:outlineLvl w:val="0"/>
        <w:rPr>
          <w:rFonts w:asciiTheme="majorHAnsi" w:hAnsiTheme="majorHAnsi"/>
          <w:color w:val="FFFFFF"/>
          <w:sz w:val="36"/>
          <w:szCs w:val="36"/>
        </w:rPr>
      </w:pPr>
      <w:r w:rsidRPr="006F7589">
        <w:rPr>
          <w:rFonts w:asciiTheme="majorHAnsi" w:hAnsiTheme="majorHAnsi"/>
          <w:color w:val="FFFFFF"/>
          <w:sz w:val="36"/>
          <w:szCs w:val="36"/>
        </w:rPr>
        <w:t>ZA ŠK.ROK 201</w:t>
      </w:r>
      <w:r>
        <w:rPr>
          <w:rFonts w:asciiTheme="majorHAnsi" w:hAnsiTheme="majorHAnsi"/>
          <w:color w:val="FFFFFF"/>
          <w:sz w:val="36"/>
          <w:szCs w:val="36"/>
        </w:rPr>
        <w:t>6</w:t>
      </w:r>
      <w:r w:rsidRPr="006F7589">
        <w:rPr>
          <w:rFonts w:asciiTheme="majorHAnsi" w:hAnsiTheme="majorHAnsi"/>
          <w:color w:val="FFFFFF"/>
          <w:sz w:val="36"/>
          <w:szCs w:val="36"/>
        </w:rPr>
        <w:t>-201</w:t>
      </w:r>
      <w:r>
        <w:rPr>
          <w:rFonts w:asciiTheme="majorHAnsi" w:hAnsiTheme="majorHAnsi"/>
          <w:color w:val="FFFFFF"/>
          <w:sz w:val="36"/>
          <w:szCs w:val="36"/>
        </w:rPr>
        <w:t>7</w:t>
      </w:r>
    </w:p>
    <w:p w:rsidR="006F7589" w:rsidRPr="006F7589" w:rsidRDefault="006F7589" w:rsidP="006F7589">
      <w:pPr>
        <w:rPr>
          <w:sz w:val="21"/>
          <w:szCs w:val="21"/>
        </w:rPr>
      </w:pPr>
      <w:r w:rsidRPr="006F7589">
        <w:rPr>
          <w:noProof/>
          <w:sz w:val="21"/>
          <w:szCs w:val="21"/>
          <w:lang w:eastAsia="cs-CZ"/>
        </w:rPr>
        <w:drawing>
          <wp:anchor distT="0" distB="0" distL="114300" distR="114300" simplePos="0" relativeHeight="251659264" behindDoc="1" locked="0" layoutInCell="1" allowOverlap="1" wp14:anchorId="696F7B55" wp14:editId="74DB614A">
            <wp:simplePos x="0" y="0"/>
            <wp:positionH relativeFrom="column">
              <wp:posOffset>1852930</wp:posOffset>
            </wp:positionH>
            <wp:positionV relativeFrom="paragraph">
              <wp:posOffset>321945</wp:posOffset>
            </wp:positionV>
            <wp:extent cx="2028825" cy="1609725"/>
            <wp:effectExtent l="0" t="0" r="9525" b="9525"/>
            <wp:wrapThrough wrapText="bothSides">
              <wp:wrapPolygon edited="0">
                <wp:start x="0" y="0"/>
                <wp:lineTo x="0" y="21472"/>
                <wp:lineTo x="21499" y="21472"/>
                <wp:lineTo x="21499" y="0"/>
                <wp:lineTo x="0" y="0"/>
              </wp:wrapPolygon>
            </wp:wrapThrough>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7589" w:rsidRPr="006F7589" w:rsidRDefault="006F7589" w:rsidP="006F7589">
      <w:pPr>
        <w:ind w:firstLine="708"/>
        <w:rPr>
          <w:sz w:val="21"/>
          <w:szCs w:val="21"/>
        </w:rPr>
      </w:pPr>
    </w:p>
    <w:p w:rsidR="006F7589" w:rsidRPr="006F7589" w:rsidRDefault="006F7589" w:rsidP="006F7589">
      <w:pPr>
        <w:rPr>
          <w:sz w:val="21"/>
          <w:szCs w:val="21"/>
        </w:rPr>
      </w:pPr>
    </w:p>
    <w:p w:rsidR="006F7589" w:rsidRPr="006F7589" w:rsidRDefault="006F7589" w:rsidP="006F7589">
      <w:pPr>
        <w:rPr>
          <w:sz w:val="21"/>
          <w:szCs w:val="21"/>
        </w:rPr>
      </w:pPr>
    </w:p>
    <w:p w:rsidR="006F7589" w:rsidRPr="006F7589" w:rsidRDefault="006F7589" w:rsidP="006F7589">
      <w:pPr>
        <w:rPr>
          <w:sz w:val="21"/>
          <w:szCs w:val="21"/>
        </w:rPr>
      </w:pPr>
    </w:p>
    <w:p w:rsidR="006F7589" w:rsidRPr="006F7589" w:rsidRDefault="006F7589" w:rsidP="006F7589">
      <w:pPr>
        <w:rPr>
          <w:sz w:val="21"/>
          <w:szCs w:val="21"/>
        </w:rPr>
      </w:pPr>
      <w:r w:rsidRPr="006F7589">
        <w:rPr>
          <w:sz w:val="21"/>
          <w:szCs w:val="21"/>
        </w:rPr>
        <w:t xml:space="preserve">                                    </w:t>
      </w:r>
    </w:p>
    <w:p w:rsidR="006F7589" w:rsidRPr="006F7589" w:rsidRDefault="006F7589" w:rsidP="006F7589">
      <w:pPr>
        <w:pBdr>
          <w:top w:val="single" w:sz="12" w:space="1" w:color="71685A" w:themeColor="accent2"/>
          <w:left w:val="single" w:sz="12" w:space="4" w:color="71685A" w:themeColor="accent2"/>
          <w:bottom w:val="single" w:sz="12" w:space="1" w:color="71685A" w:themeColor="accent2"/>
          <w:right w:val="single" w:sz="12" w:space="4" w:color="71685A" w:themeColor="accent2"/>
        </w:pBdr>
        <w:shd w:val="clear" w:color="auto" w:fill="94C600" w:themeFill="accent1"/>
        <w:spacing w:line="240" w:lineRule="auto"/>
        <w:jc w:val="center"/>
        <w:outlineLvl w:val="0"/>
        <w:rPr>
          <w:rFonts w:asciiTheme="majorHAnsi" w:hAnsiTheme="majorHAnsi"/>
          <w:color w:val="FFFFFF"/>
          <w:sz w:val="28"/>
          <w:szCs w:val="38"/>
        </w:rPr>
      </w:pPr>
      <w:r w:rsidRPr="006F7589">
        <w:rPr>
          <w:rFonts w:asciiTheme="majorHAnsi" w:hAnsiTheme="majorHAnsi"/>
          <w:color w:val="FFFFFF"/>
          <w:sz w:val="28"/>
          <w:szCs w:val="38"/>
        </w:rPr>
        <w:t>„Plujte s námi za poznáním“</w:t>
      </w:r>
    </w:p>
    <w:p w:rsidR="006F7589" w:rsidRPr="006F7589" w:rsidRDefault="006F7589" w:rsidP="006F7589">
      <w:pPr>
        <w:rPr>
          <w:sz w:val="21"/>
          <w:szCs w:val="21"/>
        </w:rPr>
      </w:pPr>
    </w:p>
    <w:p w:rsidR="006F7589" w:rsidRDefault="006F7589" w:rsidP="006F7589">
      <w:pPr>
        <w:jc w:val="center"/>
        <w:rPr>
          <w:noProof/>
          <w:sz w:val="21"/>
          <w:szCs w:val="21"/>
          <w:lang w:eastAsia="cs-CZ"/>
        </w:rPr>
      </w:pPr>
      <w:r>
        <w:rPr>
          <w:noProof/>
          <w:sz w:val="21"/>
          <w:szCs w:val="21"/>
          <w:lang w:eastAsia="cs-CZ"/>
        </w:rPr>
        <w:drawing>
          <wp:inline distT="0" distB="0" distL="0" distR="0">
            <wp:extent cx="5439600" cy="3628800"/>
            <wp:effectExtent l="0" t="0" r="889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 Kurýr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39600" cy="3628800"/>
                    </a:xfrm>
                    <a:prstGeom prst="rect">
                      <a:avLst/>
                    </a:prstGeom>
                  </pic:spPr>
                </pic:pic>
              </a:graphicData>
            </a:graphic>
          </wp:inline>
        </w:drawing>
      </w:r>
    </w:p>
    <w:p w:rsidR="006F7589" w:rsidRDefault="006F7589" w:rsidP="006F7589">
      <w:pPr>
        <w:rPr>
          <w:noProof/>
          <w:sz w:val="21"/>
          <w:szCs w:val="21"/>
          <w:lang w:eastAsia="cs-CZ"/>
        </w:rPr>
      </w:pPr>
    </w:p>
    <w:p w:rsidR="006F7589" w:rsidRDefault="006F7589" w:rsidP="006F7589">
      <w:pPr>
        <w:rPr>
          <w:noProof/>
          <w:sz w:val="21"/>
          <w:szCs w:val="21"/>
          <w:lang w:eastAsia="cs-CZ"/>
        </w:rPr>
      </w:pPr>
    </w:p>
    <w:p w:rsidR="006F7589" w:rsidRDefault="006F7589" w:rsidP="006F7589">
      <w:pPr>
        <w:rPr>
          <w:noProof/>
          <w:sz w:val="21"/>
          <w:szCs w:val="21"/>
          <w:lang w:eastAsia="cs-CZ"/>
        </w:rPr>
      </w:pPr>
    </w:p>
    <w:p w:rsidR="006F7589" w:rsidRDefault="006F7589" w:rsidP="006F7589">
      <w:pPr>
        <w:rPr>
          <w:noProof/>
          <w:sz w:val="21"/>
          <w:szCs w:val="21"/>
          <w:lang w:eastAsia="cs-CZ"/>
        </w:rPr>
      </w:pPr>
    </w:p>
    <w:p w:rsidR="006F7589" w:rsidRPr="006F7589" w:rsidRDefault="006F7589" w:rsidP="006F7589">
      <w:pPr>
        <w:pBdr>
          <w:top w:val="single" w:sz="12" w:space="1" w:color="71685A" w:themeColor="accent2"/>
          <w:left w:val="single" w:sz="12" w:space="4" w:color="71685A" w:themeColor="accent2"/>
          <w:bottom w:val="single" w:sz="12" w:space="1" w:color="71685A" w:themeColor="accent2"/>
          <w:right w:val="single" w:sz="12" w:space="4" w:color="71685A" w:themeColor="accent2"/>
        </w:pBdr>
        <w:shd w:val="clear" w:color="auto" w:fill="94C600" w:themeFill="accent1"/>
        <w:spacing w:line="240" w:lineRule="auto"/>
        <w:jc w:val="center"/>
        <w:outlineLvl w:val="0"/>
        <w:rPr>
          <w:rFonts w:asciiTheme="majorHAnsi" w:hAnsiTheme="majorHAnsi"/>
          <w:color w:val="FFFFFF"/>
          <w:sz w:val="28"/>
          <w:szCs w:val="38"/>
        </w:rPr>
      </w:pPr>
      <w:r w:rsidRPr="006F7589">
        <w:rPr>
          <w:rFonts w:asciiTheme="majorHAnsi" w:hAnsiTheme="majorHAnsi"/>
          <w:color w:val="FFFFFF"/>
          <w:sz w:val="28"/>
          <w:szCs w:val="38"/>
        </w:rPr>
        <w:lastRenderedPageBreak/>
        <w:t>Obsah</w:t>
      </w:r>
    </w:p>
    <w:p w:rsidR="006F7589" w:rsidRPr="006F7589" w:rsidRDefault="006F7589" w:rsidP="006F7589">
      <w:pPr>
        <w:rPr>
          <w:rFonts w:asciiTheme="majorHAnsi" w:hAnsiTheme="majorHAnsi"/>
        </w:rPr>
      </w:pPr>
      <w:r w:rsidRPr="006F7589">
        <w:rPr>
          <w:rFonts w:asciiTheme="majorHAnsi" w:hAnsiTheme="majorHAnsi"/>
        </w:rPr>
        <w:t>Podle vyhlášky č. 15/2005 Sb.</w:t>
      </w:r>
    </w:p>
    <w:p w:rsidR="006F7589" w:rsidRPr="006F7589" w:rsidRDefault="006F7589" w:rsidP="006F7589">
      <w:pPr>
        <w:rPr>
          <w:rFonts w:asciiTheme="majorHAnsi" w:hAnsiTheme="majorHAnsi"/>
        </w:rPr>
      </w:pPr>
    </w:p>
    <w:p w:rsidR="006F7589" w:rsidRPr="006F7589" w:rsidRDefault="006F7589" w:rsidP="006F7589">
      <w:pPr>
        <w:rPr>
          <w:rFonts w:asciiTheme="majorHAnsi" w:hAnsiTheme="majorHAnsi"/>
        </w:rPr>
      </w:pPr>
      <w:r w:rsidRPr="006F7589">
        <w:rPr>
          <w:rFonts w:asciiTheme="majorHAnsi" w:hAnsiTheme="majorHAnsi"/>
        </w:rPr>
        <w:t>1. Základní údaje o škole</w:t>
      </w:r>
    </w:p>
    <w:p w:rsidR="006F7589" w:rsidRPr="006F7589" w:rsidRDefault="006F7589" w:rsidP="006F7589">
      <w:pPr>
        <w:tabs>
          <w:tab w:val="left" w:pos="5685"/>
        </w:tabs>
        <w:rPr>
          <w:rFonts w:asciiTheme="majorHAnsi" w:hAnsiTheme="majorHAnsi"/>
        </w:rPr>
      </w:pPr>
      <w:r w:rsidRPr="006F7589">
        <w:rPr>
          <w:rFonts w:asciiTheme="majorHAnsi" w:hAnsiTheme="majorHAnsi"/>
        </w:rPr>
        <w:t>2. Přehled oborů vzdělávání</w:t>
      </w:r>
      <w:r w:rsidRPr="006F7589">
        <w:rPr>
          <w:rFonts w:asciiTheme="majorHAnsi" w:hAnsiTheme="majorHAnsi"/>
        </w:rPr>
        <w:tab/>
      </w:r>
    </w:p>
    <w:p w:rsidR="006F7589" w:rsidRPr="006F7589" w:rsidRDefault="006F7589" w:rsidP="006F7589">
      <w:pPr>
        <w:rPr>
          <w:rFonts w:asciiTheme="majorHAnsi" w:hAnsiTheme="majorHAnsi"/>
        </w:rPr>
      </w:pPr>
      <w:r w:rsidRPr="006F7589">
        <w:rPr>
          <w:rFonts w:asciiTheme="majorHAnsi" w:hAnsiTheme="majorHAnsi"/>
        </w:rPr>
        <w:t>3. Rámcový popis personálního zabezpečení činnosti školy</w:t>
      </w:r>
    </w:p>
    <w:p w:rsidR="006F7589" w:rsidRPr="006F7589" w:rsidRDefault="006F7589" w:rsidP="006F7589">
      <w:pPr>
        <w:rPr>
          <w:rFonts w:asciiTheme="majorHAnsi" w:hAnsiTheme="majorHAnsi"/>
        </w:rPr>
      </w:pPr>
      <w:r w:rsidRPr="006F7589">
        <w:rPr>
          <w:rFonts w:asciiTheme="majorHAnsi" w:hAnsiTheme="majorHAnsi"/>
        </w:rPr>
        <w:t xml:space="preserve">4. Údaje o </w:t>
      </w:r>
      <w:proofErr w:type="gramStart"/>
      <w:r w:rsidRPr="006F7589">
        <w:rPr>
          <w:rFonts w:asciiTheme="majorHAnsi" w:hAnsiTheme="majorHAnsi"/>
        </w:rPr>
        <w:t>přijímacím  řízení</w:t>
      </w:r>
      <w:proofErr w:type="gramEnd"/>
      <w:r w:rsidRPr="006F7589">
        <w:rPr>
          <w:rFonts w:asciiTheme="majorHAnsi" w:hAnsiTheme="majorHAnsi"/>
        </w:rPr>
        <w:t xml:space="preserve">  a zápisu k povinné školní docházce</w:t>
      </w:r>
    </w:p>
    <w:p w:rsidR="006F7589" w:rsidRPr="006F7589" w:rsidRDefault="006F7589" w:rsidP="006F7589">
      <w:pPr>
        <w:rPr>
          <w:rFonts w:asciiTheme="majorHAnsi" w:hAnsiTheme="majorHAnsi"/>
        </w:rPr>
      </w:pPr>
      <w:r w:rsidRPr="006F7589">
        <w:rPr>
          <w:rFonts w:asciiTheme="majorHAnsi" w:hAnsiTheme="majorHAnsi"/>
        </w:rPr>
        <w:t>5. Údaje o výsledcích vzdělávání žáků podle cílů stanovených vzdělávacími programy a podle poskytovaného stupně vzdělávání.</w:t>
      </w:r>
    </w:p>
    <w:p w:rsidR="006F7589" w:rsidRPr="006F7589" w:rsidRDefault="006F7589" w:rsidP="006F7589">
      <w:pPr>
        <w:rPr>
          <w:rFonts w:asciiTheme="majorHAnsi" w:hAnsiTheme="majorHAnsi"/>
        </w:rPr>
      </w:pPr>
      <w:r w:rsidRPr="006F7589">
        <w:rPr>
          <w:rFonts w:asciiTheme="majorHAnsi" w:hAnsiTheme="majorHAnsi"/>
        </w:rPr>
        <w:t>6. Údaje o prevenci sociálně patologických jevů.</w:t>
      </w:r>
    </w:p>
    <w:p w:rsidR="006F7589" w:rsidRPr="006F7589" w:rsidRDefault="006F7589" w:rsidP="006F7589">
      <w:pPr>
        <w:rPr>
          <w:rFonts w:asciiTheme="majorHAnsi" w:hAnsiTheme="majorHAnsi"/>
        </w:rPr>
      </w:pPr>
      <w:r w:rsidRPr="006F7589">
        <w:rPr>
          <w:rFonts w:asciiTheme="majorHAnsi" w:hAnsiTheme="majorHAnsi"/>
        </w:rPr>
        <w:t>7. Údaje o dalším vzdělávání pedagogických pracovníků</w:t>
      </w:r>
    </w:p>
    <w:p w:rsidR="006F7589" w:rsidRPr="006F7589" w:rsidRDefault="006F7589" w:rsidP="006F7589">
      <w:pPr>
        <w:rPr>
          <w:rFonts w:asciiTheme="majorHAnsi" w:hAnsiTheme="majorHAnsi"/>
        </w:rPr>
      </w:pPr>
      <w:r w:rsidRPr="006F7589">
        <w:rPr>
          <w:rFonts w:asciiTheme="majorHAnsi" w:hAnsiTheme="majorHAnsi"/>
        </w:rPr>
        <w:t>8. Aktivity a prezentace školy na veřejnosti.</w:t>
      </w:r>
    </w:p>
    <w:p w:rsidR="006F7589" w:rsidRPr="006F7589" w:rsidRDefault="006F7589" w:rsidP="006F7589">
      <w:pPr>
        <w:rPr>
          <w:rFonts w:asciiTheme="majorHAnsi" w:hAnsiTheme="majorHAnsi"/>
        </w:rPr>
      </w:pPr>
      <w:r w:rsidRPr="006F7589">
        <w:rPr>
          <w:rFonts w:asciiTheme="majorHAnsi" w:hAnsiTheme="majorHAnsi"/>
        </w:rPr>
        <w:t>9. Výsledky inspekční činnosti provedené ČŠI</w:t>
      </w:r>
    </w:p>
    <w:p w:rsidR="006F7589" w:rsidRPr="006F7589" w:rsidRDefault="006F7589" w:rsidP="006F7589">
      <w:pPr>
        <w:rPr>
          <w:rFonts w:asciiTheme="majorHAnsi" w:hAnsiTheme="majorHAnsi"/>
        </w:rPr>
      </w:pPr>
      <w:r w:rsidRPr="006F7589">
        <w:rPr>
          <w:rFonts w:asciiTheme="majorHAnsi" w:hAnsiTheme="majorHAnsi"/>
        </w:rPr>
        <w:t>10. Základní údaje o hospodaření školy.</w:t>
      </w:r>
    </w:p>
    <w:p w:rsidR="006F7589" w:rsidRPr="006F7589" w:rsidRDefault="006F7589" w:rsidP="006F7589">
      <w:pPr>
        <w:rPr>
          <w:rFonts w:asciiTheme="majorHAnsi" w:hAnsiTheme="majorHAnsi"/>
        </w:rPr>
      </w:pPr>
      <w:r w:rsidRPr="006F7589">
        <w:rPr>
          <w:rFonts w:asciiTheme="majorHAnsi" w:hAnsiTheme="majorHAnsi"/>
        </w:rPr>
        <w:t>11. Zapojení školy do rozvojových a mezinárodních programů.</w:t>
      </w:r>
    </w:p>
    <w:p w:rsidR="006F7589" w:rsidRPr="006F7589" w:rsidRDefault="006F7589" w:rsidP="006F7589">
      <w:pPr>
        <w:rPr>
          <w:rFonts w:asciiTheme="majorHAnsi" w:hAnsiTheme="majorHAnsi"/>
        </w:rPr>
      </w:pPr>
      <w:r w:rsidRPr="006F7589">
        <w:rPr>
          <w:rFonts w:asciiTheme="majorHAnsi" w:hAnsiTheme="majorHAnsi"/>
        </w:rPr>
        <w:t>12. Zapojení školy do dalšího vzdělávání v rámci celoživotního učení.</w:t>
      </w:r>
    </w:p>
    <w:p w:rsidR="006F7589" w:rsidRPr="006F7589" w:rsidRDefault="006F7589" w:rsidP="006F7589">
      <w:pPr>
        <w:rPr>
          <w:rFonts w:asciiTheme="majorHAnsi" w:hAnsiTheme="majorHAnsi"/>
        </w:rPr>
      </w:pPr>
      <w:r w:rsidRPr="006F7589">
        <w:rPr>
          <w:rFonts w:asciiTheme="majorHAnsi" w:hAnsiTheme="majorHAnsi"/>
        </w:rPr>
        <w:t>13. Údaje o předložených a školou realizovaných projektech financování z cizích zdrojů.</w:t>
      </w:r>
    </w:p>
    <w:p w:rsidR="006F7589" w:rsidRPr="006F7589" w:rsidRDefault="006F7589" w:rsidP="006F7589">
      <w:pPr>
        <w:rPr>
          <w:rFonts w:asciiTheme="majorHAnsi" w:hAnsiTheme="majorHAnsi"/>
        </w:rPr>
      </w:pPr>
      <w:proofErr w:type="gramStart"/>
      <w:r w:rsidRPr="006F7589">
        <w:rPr>
          <w:rFonts w:asciiTheme="majorHAnsi" w:hAnsiTheme="majorHAnsi"/>
        </w:rPr>
        <w:t>14.Spolupráce</w:t>
      </w:r>
      <w:proofErr w:type="gramEnd"/>
      <w:r w:rsidRPr="006F7589">
        <w:rPr>
          <w:rFonts w:asciiTheme="majorHAnsi" w:hAnsiTheme="majorHAnsi"/>
        </w:rPr>
        <w:t xml:space="preserve"> s odborovými organizacemi a dalšími partnery při plnění úkolů ve vzdělávání.</w:t>
      </w:r>
    </w:p>
    <w:p w:rsidR="006F7589" w:rsidRPr="006F7589" w:rsidRDefault="006F7589" w:rsidP="006F7589">
      <w:pPr>
        <w:rPr>
          <w:rFonts w:asciiTheme="majorHAnsi" w:hAnsiTheme="majorHAnsi"/>
        </w:rPr>
      </w:pPr>
    </w:p>
    <w:p w:rsidR="004B58A5" w:rsidRDefault="004B58A5" w:rsidP="004B58A5">
      <w:pPr>
        <w:jc w:val="both"/>
        <w:rPr>
          <w:rFonts w:asciiTheme="majorHAnsi" w:hAnsiTheme="majorHAnsi" w:cs="Arial"/>
          <w:b/>
        </w:rPr>
      </w:pPr>
    </w:p>
    <w:p w:rsidR="004B58A5" w:rsidRDefault="004B58A5" w:rsidP="004B58A5">
      <w:pPr>
        <w:jc w:val="both"/>
        <w:rPr>
          <w:rFonts w:asciiTheme="majorHAnsi" w:hAnsiTheme="majorHAnsi" w:cs="Arial"/>
          <w:b/>
        </w:rPr>
      </w:pPr>
    </w:p>
    <w:p w:rsidR="004B58A5" w:rsidRDefault="004B58A5" w:rsidP="004B58A5">
      <w:pPr>
        <w:jc w:val="both"/>
        <w:rPr>
          <w:rFonts w:asciiTheme="majorHAnsi" w:hAnsiTheme="majorHAnsi" w:cs="Arial"/>
          <w:b/>
        </w:rPr>
      </w:pPr>
    </w:p>
    <w:p w:rsidR="004B58A5" w:rsidRPr="004B58A5" w:rsidRDefault="004B58A5" w:rsidP="004B58A5">
      <w:pPr>
        <w:jc w:val="both"/>
        <w:rPr>
          <w:rFonts w:asciiTheme="majorHAnsi" w:hAnsiTheme="majorHAnsi" w:cs="Arial"/>
          <w:b/>
        </w:rPr>
      </w:pPr>
      <w:r w:rsidRPr="004B58A5">
        <w:rPr>
          <w:rFonts w:asciiTheme="majorHAnsi" w:hAnsiTheme="majorHAnsi" w:cs="Arial"/>
          <w:b/>
        </w:rPr>
        <w:t xml:space="preserve">Výroční zpráva byla projednána a schválena radou školské právnické osoby dne </w:t>
      </w:r>
      <w:proofErr w:type="gramStart"/>
      <w:r w:rsidRPr="004B58A5">
        <w:rPr>
          <w:rFonts w:asciiTheme="majorHAnsi" w:hAnsiTheme="majorHAnsi" w:cs="Arial"/>
          <w:b/>
        </w:rPr>
        <w:t>4.10.2017</w:t>
      </w:r>
      <w:proofErr w:type="gramEnd"/>
    </w:p>
    <w:p w:rsidR="004B58A5" w:rsidRPr="006F7589" w:rsidRDefault="004B58A5" w:rsidP="004B58A5">
      <w:pPr>
        <w:jc w:val="both"/>
        <w:rPr>
          <w:rFonts w:asciiTheme="majorHAnsi" w:hAnsiTheme="majorHAnsi" w:cs="Arial"/>
        </w:rPr>
      </w:pPr>
      <w:r w:rsidRPr="006F7589">
        <w:rPr>
          <w:rFonts w:asciiTheme="majorHAnsi" w:hAnsiTheme="majorHAnsi" w:cs="Arial"/>
        </w:rPr>
        <w:t xml:space="preserve"> v souladu s §168, odst. 1, zákona č. 561/2004 Sb., o předškolním, základním, středním, vyšším odborném a jiném vzdělávání a v souladu s §, odst. 2, zákona č. 248/1995 Sb.  </w:t>
      </w:r>
    </w:p>
    <w:p w:rsidR="004B58A5" w:rsidRDefault="004B58A5" w:rsidP="004B58A5"/>
    <w:p w:rsidR="006F7589" w:rsidRPr="006F7589" w:rsidRDefault="006F7589" w:rsidP="006F7589">
      <w:pPr>
        <w:rPr>
          <w:rFonts w:asciiTheme="majorHAnsi" w:hAnsiTheme="majorHAnsi"/>
        </w:rPr>
      </w:pPr>
    </w:p>
    <w:p w:rsidR="006F7589" w:rsidRPr="006F7589" w:rsidRDefault="006F7589" w:rsidP="006F7589">
      <w:pPr>
        <w:rPr>
          <w:rFonts w:asciiTheme="majorHAnsi" w:hAnsiTheme="majorHAnsi"/>
        </w:rPr>
      </w:pPr>
    </w:p>
    <w:p w:rsidR="006F7589" w:rsidRPr="006F7589" w:rsidRDefault="006F7589" w:rsidP="006F7589">
      <w:pPr>
        <w:rPr>
          <w:rFonts w:asciiTheme="majorHAnsi" w:hAnsiTheme="majorHAnsi"/>
        </w:rPr>
      </w:pPr>
    </w:p>
    <w:p w:rsidR="006F7589" w:rsidRPr="006F7589" w:rsidRDefault="006F7589" w:rsidP="006F7589">
      <w:pPr>
        <w:rPr>
          <w:rFonts w:asciiTheme="majorHAnsi" w:hAnsiTheme="majorHAnsi"/>
        </w:rPr>
      </w:pPr>
    </w:p>
    <w:p w:rsidR="006F7589" w:rsidRPr="006F7589" w:rsidRDefault="006F7589" w:rsidP="006F7589">
      <w:pPr>
        <w:spacing w:before="200" w:after="360" w:line="240" w:lineRule="auto"/>
        <w:rPr>
          <w:rFonts w:asciiTheme="majorHAnsi" w:eastAsiaTheme="majorEastAsia" w:hAnsiTheme="majorHAnsi" w:cstheme="majorBidi"/>
          <w:b/>
          <w:color w:val="94C600" w:themeColor="accent1"/>
          <w:spacing w:val="20"/>
        </w:rPr>
      </w:pPr>
      <w:r w:rsidRPr="006F7589">
        <w:rPr>
          <w:rFonts w:asciiTheme="majorHAnsi" w:eastAsiaTheme="majorEastAsia" w:hAnsiTheme="majorHAnsi" w:cstheme="majorBidi"/>
          <w:b/>
          <w:color w:val="94C600" w:themeColor="accent1"/>
          <w:spacing w:val="20"/>
        </w:rPr>
        <w:lastRenderedPageBreak/>
        <w:t>1. Základní údaje o škole</w:t>
      </w:r>
    </w:p>
    <w:p w:rsidR="006F7589" w:rsidRPr="006F7589" w:rsidRDefault="006F7589" w:rsidP="006F7589">
      <w:pPr>
        <w:rPr>
          <w:rFonts w:asciiTheme="majorHAnsi" w:eastAsiaTheme="majorEastAsia" w:hAnsiTheme="majorHAnsi" w:cstheme="majorBidi"/>
        </w:rPr>
      </w:pPr>
      <w:r w:rsidRPr="006F7589">
        <w:rPr>
          <w:rFonts w:asciiTheme="majorHAnsi" w:eastAsiaTheme="majorEastAsia" w:hAnsiTheme="majorHAnsi" w:cstheme="majorBidi"/>
          <w:b/>
        </w:rPr>
        <w:t>Baby club NEMO vzniknul v roce 2006</w:t>
      </w:r>
      <w:r w:rsidRPr="006F7589">
        <w:rPr>
          <w:rFonts w:asciiTheme="majorHAnsi" w:eastAsiaTheme="majorEastAsia" w:hAnsiTheme="majorHAnsi" w:cstheme="majorBidi"/>
        </w:rPr>
        <w:t xml:space="preserve"> a zaměřoval se na hlídání předškolních dětí. Postupem času se tým pedagogů zprofesionalizoval a spolek zakládajících členů (Lenka </w:t>
      </w:r>
      <w:proofErr w:type="spellStart"/>
      <w:r w:rsidRPr="006F7589">
        <w:rPr>
          <w:rFonts w:asciiTheme="majorHAnsi" w:eastAsiaTheme="majorEastAsia" w:hAnsiTheme="majorHAnsi" w:cstheme="majorBidi"/>
        </w:rPr>
        <w:t>Sosnovcová</w:t>
      </w:r>
      <w:proofErr w:type="spellEnd"/>
      <w:r w:rsidRPr="006F7589">
        <w:rPr>
          <w:rFonts w:asciiTheme="majorHAnsi" w:eastAsiaTheme="majorEastAsia" w:hAnsiTheme="majorHAnsi" w:cstheme="majorBidi"/>
        </w:rPr>
        <w:t xml:space="preserve">, Pavla </w:t>
      </w:r>
      <w:proofErr w:type="spellStart"/>
      <w:r w:rsidRPr="006F7589">
        <w:rPr>
          <w:rFonts w:asciiTheme="majorHAnsi" w:eastAsiaTheme="majorEastAsia" w:hAnsiTheme="majorHAnsi" w:cstheme="majorBidi"/>
        </w:rPr>
        <w:t>Betkowská</w:t>
      </w:r>
      <w:proofErr w:type="spellEnd"/>
      <w:r w:rsidRPr="006F7589">
        <w:rPr>
          <w:rFonts w:asciiTheme="majorHAnsi" w:eastAsiaTheme="majorEastAsia" w:hAnsiTheme="majorHAnsi" w:cstheme="majorBidi"/>
        </w:rPr>
        <w:t xml:space="preserve">, Štěpánka Fialová) </w:t>
      </w:r>
      <w:r w:rsidRPr="006F7589">
        <w:rPr>
          <w:rFonts w:asciiTheme="majorHAnsi" w:eastAsiaTheme="majorEastAsia" w:hAnsiTheme="majorHAnsi" w:cstheme="majorBidi"/>
          <w:b/>
        </w:rPr>
        <w:t xml:space="preserve">v roce 2012 založil školskou právnickou osobu „Mateřská škola NEMO“ </w:t>
      </w:r>
      <w:r w:rsidRPr="006F7589">
        <w:rPr>
          <w:rFonts w:asciiTheme="majorHAnsi" w:eastAsiaTheme="majorEastAsia" w:hAnsiTheme="majorHAnsi" w:cstheme="majorBidi"/>
        </w:rPr>
        <w:t>s kapacitou 36 dětí.</w:t>
      </w:r>
    </w:p>
    <w:p w:rsidR="006F7589" w:rsidRPr="006F7589" w:rsidRDefault="006F7589" w:rsidP="006F7589">
      <w:pPr>
        <w:rPr>
          <w:rFonts w:asciiTheme="majorHAnsi" w:eastAsiaTheme="majorEastAsia" w:hAnsiTheme="majorHAnsi" w:cstheme="majorBidi"/>
        </w:rPr>
      </w:pPr>
      <w:r w:rsidRPr="006F7589">
        <w:rPr>
          <w:rFonts w:asciiTheme="majorHAnsi" w:eastAsiaTheme="majorEastAsia" w:hAnsiTheme="majorHAnsi" w:cstheme="majorBidi"/>
          <w:b/>
        </w:rPr>
        <w:t>V </w:t>
      </w:r>
      <w:proofErr w:type="gramStart"/>
      <w:r w:rsidRPr="006F7589">
        <w:rPr>
          <w:rFonts w:asciiTheme="majorHAnsi" w:eastAsiaTheme="majorEastAsia" w:hAnsiTheme="majorHAnsi" w:cstheme="majorBidi"/>
          <w:b/>
        </w:rPr>
        <w:t>září  2015</w:t>
      </w:r>
      <w:proofErr w:type="gramEnd"/>
      <w:r w:rsidRPr="006F7589">
        <w:rPr>
          <w:rFonts w:asciiTheme="majorHAnsi" w:eastAsiaTheme="majorEastAsia" w:hAnsiTheme="majorHAnsi" w:cstheme="majorBidi"/>
        </w:rPr>
        <w:t xml:space="preserve"> se školská právnická osoba rozrostla o </w:t>
      </w:r>
      <w:r w:rsidRPr="006F7589">
        <w:rPr>
          <w:rFonts w:asciiTheme="majorHAnsi" w:eastAsiaTheme="majorEastAsia" w:hAnsiTheme="majorHAnsi" w:cstheme="majorBidi"/>
          <w:b/>
        </w:rPr>
        <w:t>Základní školu NEMO</w:t>
      </w:r>
      <w:r w:rsidRPr="006F7589">
        <w:rPr>
          <w:rFonts w:asciiTheme="majorHAnsi" w:eastAsiaTheme="majorEastAsia" w:hAnsiTheme="majorHAnsi" w:cstheme="majorBidi"/>
        </w:rPr>
        <w:t>, s celkovou kapacitou 50 žáků. V prvním roce působení byla otevřena 1. třída s kapacitou 10 žáků</w:t>
      </w:r>
      <w:r>
        <w:rPr>
          <w:rFonts w:asciiTheme="majorHAnsi" w:eastAsiaTheme="majorEastAsia" w:hAnsiTheme="majorHAnsi" w:cstheme="majorBidi"/>
        </w:rPr>
        <w:t xml:space="preserve">, v tomto školním roce 2. Třída se stejnou </w:t>
      </w:r>
      <w:proofErr w:type="gramStart"/>
      <w:r>
        <w:rPr>
          <w:rFonts w:asciiTheme="majorHAnsi" w:eastAsiaTheme="majorEastAsia" w:hAnsiTheme="majorHAnsi" w:cstheme="majorBidi"/>
        </w:rPr>
        <w:t xml:space="preserve">kapacitou, </w:t>
      </w:r>
      <w:r w:rsidRPr="006F7589">
        <w:rPr>
          <w:rFonts w:asciiTheme="majorHAnsi" w:eastAsiaTheme="majorEastAsia" w:hAnsiTheme="majorHAnsi" w:cstheme="majorBidi"/>
        </w:rPr>
        <w:t xml:space="preserve"> v dalších</w:t>
      </w:r>
      <w:proofErr w:type="gramEnd"/>
      <w:r w:rsidRPr="006F7589">
        <w:rPr>
          <w:rFonts w:asciiTheme="majorHAnsi" w:eastAsiaTheme="majorEastAsia" w:hAnsiTheme="majorHAnsi" w:cstheme="majorBidi"/>
        </w:rPr>
        <w:t xml:space="preserve"> letech je plánováno navýšení kapacity pro celý 1. stupeň ZŠ do celkového počtu 50 žáků.</w:t>
      </w:r>
    </w:p>
    <w:p w:rsidR="006F7589" w:rsidRPr="006F7589" w:rsidRDefault="006F7589" w:rsidP="006F7589">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b/>
        </w:rPr>
      </w:pPr>
    </w:p>
    <w:p w:rsidR="006F7589" w:rsidRPr="006F7589" w:rsidRDefault="006F7589" w:rsidP="006F7589">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b/>
        </w:rPr>
      </w:pPr>
      <w:r w:rsidRPr="006F7589">
        <w:rPr>
          <w:rFonts w:asciiTheme="majorHAnsi" w:hAnsiTheme="majorHAnsi"/>
        </w:rPr>
        <w:t xml:space="preserve">Název:                                       </w:t>
      </w:r>
      <w:r w:rsidRPr="006F7589">
        <w:rPr>
          <w:rFonts w:asciiTheme="majorHAnsi" w:hAnsiTheme="majorHAnsi"/>
          <w:b/>
        </w:rPr>
        <w:t xml:space="preserve"> Mateřská škola a Základní škola NEMO</w:t>
      </w:r>
    </w:p>
    <w:p w:rsidR="006F7589" w:rsidRPr="006F7589" w:rsidRDefault="006F7589" w:rsidP="006F7589">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b/>
        </w:rPr>
      </w:pPr>
    </w:p>
    <w:p w:rsidR="006F7589" w:rsidRPr="006F7589" w:rsidRDefault="006F7589" w:rsidP="006F7589">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b/>
        </w:rPr>
      </w:pPr>
      <w:r w:rsidRPr="006F7589">
        <w:rPr>
          <w:rFonts w:asciiTheme="majorHAnsi" w:hAnsiTheme="majorHAnsi"/>
        </w:rPr>
        <w:t>Sídlo</w:t>
      </w:r>
      <w:r w:rsidRPr="006F7589">
        <w:rPr>
          <w:rFonts w:asciiTheme="majorHAnsi" w:hAnsiTheme="majorHAnsi"/>
          <w:b/>
        </w:rPr>
        <w:t>:                                           Nad Bahnivkou 140, 251 01 Říčany</w:t>
      </w:r>
    </w:p>
    <w:p w:rsidR="006F7589" w:rsidRPr="006F7589" w:rsidRDefault="006F7589" w:rsidP="006F7589">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b/>
        </w:rPr>
      </w:pPr>
    </w:p>
    <w:p w:rsidR="006F7589" w:rsidRPr="006F7589" w:rsidRDefault="006F7589" w:rsidP="006F7589">
      <w:pPr>
        <w:pBdr>
          <w:top w:val="single" w:sz="4" w:space="1" w:color="auto"/>
          <w:left w:val="single" w:sz="4" w:space="4" w:color="auto"/>
          <w:bottom w:val="single" w:sz="4" w:space="1" w:color="auto"/>
          <w:right w:val="single" w:sz="4" w:space="4" w:color="auto"/>
        </w:pBdr>
        <w:tabs>
          <w:tab w:val="left" w:pos="2535"/>
        </w:tabs>
        <w:spacing w:after="0" w:line="240" w:lineRule="auto"/>
        <w:rPr>
          <w:rFonts w:asciiTheme="majorHAnsi" w:hAnsiTheme="majorHAnsi"/>
          <w:b/>
        </w:rPr>
      </w:pPr>
      <w:r w:rsidRPr="006F7589">
        <w:rPr>
          <w:rFonts w:asciiTheme="majorHAnsi" w:hAnsiTheme="majorHAnsi"/>
        </w:rPr>
        <w:t>IČ:</w:t>
      </w:r>
      <w:r w:rsidRPr="006F7589">
        <w:rPr>
          <w:rFonts w:asciiTheme="majorHAnsi" w:hAnsiTheme="majorHAnsi"/>
        </w:rPr>
        <w:tab/>
      </w:r>
      <w:r w:rsidRPr="006F7589">
        <w:rPr>
          <w:rFonts w:asciiTheme="majorHAnsi" w:hAnsiTheme="majorHAnsi"/>
          <w:b/>
        </w:rPr>
        <w:t>71342281</w:t>
      </w:r>
    </w:p>
    <w:p w:rsidR="006F7589" w:rsidRPr="006F7589" w:rsidRDefault="006F7589" w:rsidP="006F7589">
      <w:pPr>
        <w:pBdr>
          <w:top w:val="single" w:sz="4" w:space="1" w:color="auto"/>
          <w:left w:val="single" w:sz="4" w:space="4" w:color="auto"/>
          <w:bottom w:val="single" w:sz="4" w:space="1" w:color="auto"/>
          <w:right w:val="single" w:sz="4" w:space="4" w:color="auto"/>
        </w:pBdr>
        <w:tabs>
          <w:tab w:val="left" w:pos="2535"/>
        </w:tabs>
        <w:spacing w:after="0" w:line="240" w:lineRule="auto"/>
        <w:rPr>
          <w:rFonts w:asciiTheme="majorHAnsi" w:hAnsiTheme="majorHAnsi"/>
          <w:b/>
        </w:rPr>
      </w:pPr>
    </w:p>
    <w:p w:rsidR="006F7589" w:rsidRPr="006F7589" w:rsidRDefault="006F7589" w:rsidP="006F7589">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b/>
        </w:rPr>
      </w:pPr>
      <w:r w:rsidRPr="006F7589">
        <w:rPr>
          <w:rFonts w:asciiTheme="majorHAnsi" w:hAnsiTheme="majorHAnsi"/>
        </w:rPr>
        <w:t xml:space="preserve">Právní forma:                            </w:t>
      </w:r>
      <w:r w:rsidRPr="006F7589">
        <w:rPr>
          <w:rFonts w:asciiTheme="majorHAnsi" w:hAnsiTheme="majorHAnsi"/>
          <w:b/>
        </w:rPr>
        <w:t>Školská právnická osoba</w:t>
      </w:r>
    </w:p>
    <w:p w:rsidR="006F7589" w:rsidRPr="006F7589" w:rsidRDefault="006F7589" w:rsidP="006F7589">
      <w:pPr>
        <w:pBdr>
          <w:top w:val="single" w:sz="4" w:space="1" w:color="auto"/>
          <w:left w:val="single" w:sz="4" w:space="4" w:color="auto"/>
          <w:bottom w:val="single" w:sz="4" w:space="1" w:color="auto"/>
          <w:right w:val="single" w:sz="4" w:space="4" w:color="auto"/>
        </w:pBdr>
        <w:tabs>
          <w:tab w:val="left" w:pos="2535"/>
        </w:tabs>
        <w:spacing w:after="0" w:line="240" w:lineRule="auto"/>
        <w:rPr>
          <w:rFonts w:asciiTheme="majorHAnsi" w:hAnsiTheme="majorHAnsi"/>
        </w:rPr>
      </w:pPr>
    </w:p>
    <w:p w:rsidR="006F7589" w:rsidRPr="006F7589" w:rsidRDefault="006F7589" w:rsidP="006F7589">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b/>
        </w:rPr>
      </w:pPr>
    </w:p>
    <w:p w:rsidR="006F7589" w:rsidRPr="006F7589" w:rsidRDefault="006F7589" w:rsidP="006F7589">
      <w:pPr>
        <w:spacing w:after="0" w:line="240" w:lineRule="auto"/>
        <w:rPr>
          <w:rFonts w:asciiTheme="majorHAnsi" w:hAnsiTheme="majorHAnsi"/>
        </w:rPr>
      </w:pPr>
    </w:p>
    <w:p w:rsidR="006F7589" w:rsidRPr="006F7589" w:rsidRDefault="006F7589" w:rsidP="006F7589">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rPr>
      </w:pPr>
    </w:p>
    <w:p w:rsidR="006F7589" w:rsidRPr="006F7589" w:rsidRDefault="006F7589" w:rsidP="006F7589">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b/>
        </w:rPr>
      </w:pPr>
      <w:r w:rsidRPr="006F7589">
        <w:rPr>
          <w:rFonts w:asciiTheme="majorHAnsi" w:hAnsiTheme="majorHAnsi"/>
        </w:rPr>
        <w:t>Zřizovatel</w:t>
      </w:r>
      <w:r w:rsidRPr="006F7589">
        <w:rPr>
          <w:rFonts w:asciiTheme="majorHAnsi" w:hAnsiTheme="majorHAnsi"/>
          <w:b/>
        </w:rPr>
        <w:t xml:space="preserve">:                                  Baby club </w:t>
      </w:r>
      <w:proofErr w:type="gramStart"/>
      <w:r w:rsidRPr="006F7589">
        <w:rPr>
          <w:rFonts w:asciiTheme="majorHAnsi" w:hAnsiTheme="majorHAnsi"/>
          <w:b/>
        </w:rPr>
        <w:t xml:space="preserve">NEMO, </w:t>
      </w:r>
      <w:proofErr w:type="spellStart"/>
      <w:r w:rsidRPr="006F7589">
        <w:rPr>
          <w:rFonts w:asciiTheme="majorHAnsi" w:hAnsiTheme="majorHAnsi"/>
          <w:b/>
        </w:rPr>
        <w:t>z.s</w:t>
      </w:r>
      <w:proofErr w:type="spellEnd"/>
      <w:r w:rsidRPr="006F7589">
        <w:rPr>
          <w:rFonts w:asciiTheme="majorHAnsi" w:hAnsiTheme="majorHAnsi"/>
          <w:b/>
        </w:rPr>
        <w:t>.</w:t>
      </w:r>
      <w:proofErr w:type="gramEnd"/>
    </w:p>
    <w:p w:rsidR="006F7589" w:rsidRPr="006F7589" w:rsidRDefault="006F7589" w:rsidP="006F7589">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b/>
        </w:rPr>
      </w:pPr>
    </w:p>
    <w:p w:rsidR="006F7589" w:rsidRPr="006F7589" w:rsidRDefault="006F7589" w:rsidP="006F7589">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b/>
        </w:rPr>
      </w:pPr>
      <w:r w:rsidRPr="006F7589">
        <w:rPr>
          <w:rFonts w:asciiTheme="majorHAnsi" w:hAnsiTheme="majorHAnsi"/>
        </w:rPr>
        <w:t>Sídlo</w:t>
      </w:r>
      <w:r w:rsidRPr="006F7589">
        <w:rPr>
          <w:rFonts w:asciiTheme="majorHAnsi" w:hAnsiTheme="majorHAnsi"/>
          <w:b/>
        </w:rPr>
        <w:t>:                                          Nad Bahnivkou 140, 251 01 Říčany</w:t>
      </w:r>
    </w:p>
    <w:p w:rsidR="006F7589" w:rsidRPr="006F7589" w:rsidRDefault="006F7589" w:rsidP="006F7589">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b/>
        </w:rPr>
      </w:pPr>
    </w:p>
    <w:p w:rsidR="006F7589" w:rsidRPr="006F7589" w:rsidRDefault="006F7589" w:rsidP="006F7589">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b/>
        </w:rPr>
      </w:pPr>
      <w:r w:rsidRPr="006F7589">
        <w:rPr>
          <w:rFonts w:asciiTheme="majorHAnsi" w:hAnsiTheme="majorHAnsi"/>
        </w:rPr>
        <w:t>IČ:</w:t>
      </w:r>
      <w:r w:rsidRPr="006F7589">
        <w:rPr>
          <w:rFonts w:asciiTheme="majorHAnsi" w:hAnsiTheme="majorHAnsi"/>
          <w:b/>
        </w:rPr>
        <w:t xml:space="preserve">                                                22857877</w:t>
      </w:r>
    </w:p>
    <w:p w:rsidR="006F7589" w:rsidRPr="006F7589" w:rsidRDefault="006F7589" w:rsidP="006F7589">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b/>
        </w:rPr>
      </w:pPr>
    </w:p>
    <w:p w:rsidR="006F7589" w:rsidRPr="006F7589" w:rsidRDefault="006F7589" w:rsidP="006F7589">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b/>
        </w:rPr>
      </w:pPr>
      <w:r w:rsidRPr="006F7589">
        <w:rPr>
          <w:rFonts w:asciiTheme="majorHAnsi" w:hAnsiTheme="majorHAnsi"/>
        </w:rPr>
        <w:t>Právní forma:</w:t>
      </w:r>
      <w:r w:rsidRPr="006F7589">
        <w:rPr>
          <w:rFonts w:asciiTheme="majorHAnsi" w:hAnsiTheme="majorHAnsi"/>
          <w:b/>
        </w:rPr>
        <w:t xml:space="preserve">                            Zapsaný spolek</w:t>
      </w:r>
    </w:p>
    <w:p w:rsidR="006F7589" w:rsidRPr="006F7589" w:rsidRDefault="006F7589" w:rsidP="006F7589">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b/>
        </w:rPr>
      </w:pPr>
    </w:p>
    <w:p w:rsidR="006F7589" w:rsidRPr="006F7589" w:rsidRDefault="006F7589" w:rsidP="006F7589">
      <w:pPr>
        <w:pBdr>
          <w:top w:val="single" w:sz="4" w:space="1" w:color="auto"/>
          <w:left w:val="single" w:sz="4" w:space="4" w:color="auto"/>
          <w:bottom w:val="single" w:sz="4" w:space="1" w:color="auto"/>
          <w:right w:val="single" w:sz="4" w:space="4" w:color="auto"/>
        </w:pBdr>
        <w:spacing w:after="0" w:line="240" w:lineRule="auto"/>
        <w:rPr>
          <w:rFonts w:asciiTheme="majorHAnsi" w:hAnsiTheme="majorHAnsi"/>
          <w:b/>
        </w:rPr>
      </w:pPr>
    </w:p>
    <w:p w:rsidR="006F7589" w:rsidRPr="006F7589" w:rsidRDefault="006F7589" w:rsidP="006F7589">
      <w:pPr>
        <w:rPr>
          <w:rFonts w:asciiTheme="majorHAnsi" w:eastAsiaTheme="majorEastAsia" w:hAnsiTheme="majorHAnsi" w:cstheme="majorBidi"/>
          <w:b/>
          <w:color w:val="94C600" w:themeColor="accent1"/>
        </w:rPr>
      </w:pPr>
    </w:p>
    <w:p w:rsidR="006F7589" w:rsidRPr="006F7589" w:rsidRDefault="006F7589" w:rsidP="006F7589">
      <w:pPr>
        <w:spacing w:before="200" w:after="360" w:line="240" w:lineRule="auto"/>
        <w:rPr>
          <w:rFonts w:asciiTheme="majorHAnsi" w:eastAsiaTheme="majorEastAsia" w:hAnsiTheme="majorHAnsi" w:cstheme="majorBidi"/>
          <w:b/>
          <w:color w:val="94C600" w:themeColor="accent1"/>
          <w:spacing w:val="20"/>
        </w:rPr>
      </w:pPr>
      <w:r w:rsidRPr="006F7589">
        <w:rPr>
          <w:rFonts w:asciiTheme="majorHAnsi" w:eastAsiaTheme="majorEastAsia" w:hAnsiTheme="majorHAnsi" w:cstheme="majorBidi"/>
          <w:b/>
          <w:color w:val="94C600" w:themeColor="accent1"/>
          <w:spacing w:val="20"/>
        </w:rPr>
        <w:t>2. Přehled oborů vzdělávání ve školním roce 201</w:t>
      </w:r>
      <w:r w:rsidR="009D2ABD">
        <w:rPr>
          <w:rFonts w:asciiTheme="majorHAnsi" w:eastAsiaTheme="majorEastAsia" w:hAnsiTheme="majorHAnsi" w:cstheme="majorBidi"/>
          <w:b/>
          <w:color w:val="94C600" w:themeColor="accent1"/>
          <w:spacing w:val="20"/>
        </w:rPr>
        <w:t>6</w:t>
      </w:r>
      <w:r w:rsidRPr="006F7589">
        <w:rPr>
          <w:rFonts w:asciiTheme="majorHAnsi" w:eastAsiaTheme="majorEastAsia" w:hAnsiTheme="majorHAnsi" w:cstheme="majorBidi"/>
          <w:b/>
          <w:color w:val="94C600" w:themeColor="accent1"/>
          <w:spacing w:val="20"/>
        </w:rPr>
        <w:t>-201</w:t>
      </w:r>
      <w:r w:rsidR="009D2ABD">
        <w:rPr>
          <w:rFonts w:asciiTheme="majorHAnsi" w:eastAsiaTheme="majorEastAsia" w:hAnsiTheme="majorHAnsi" w:cstheme="majorBidi"/>
          <w:b/>
          <w:color w:val="94C600" w:themeColor="accent1"/>
          <w:spacing w:val="20"/>
        </w:rPr>
        <w:t>7</w:t>
      </w:r>
    </w:p>
    <w:p w:rsidR="006F7589" w:rsidRPr="006F7589" w:rsidRDefault="006F7589" w:rsidP="006F7589">
      <w:pPr>
        <w:pBdr>
          <w:top w:val="single" w:sz="4" w:space="1" w:color="auto"/>
          <w:left w:val="single" w:sz="4" w:space="4" w:color="auto"/>
          <w:bottom w:val="single" w:sz="4" w:space="1" w:color="auto"/>
          <w:right w:val="single" w:sz="4" w:space="4" w:color="auto"/>
        </w:pBdr>
        <w:rPr>
          <w:rFonts w:asciiTheme="majorHAnsi" w:eastAsiaTheme="majorEastAsia" w:hAnsiTheme="majorHAnsi" w:cstheme="majorBidi"/>
          <w:b/>
        </w:rPr>
      </w:pPr>
      <w:r w:rsidRPr="006F7589">
        <w:rPr>
          <w:rFonts w:asciiTheme="majorHAnsi" w:eastAsiaTheme="majorEastAsia" w:hAnsiTheme="majorHAnsi" w:cstheme="majorBidi"/>
          <w:b/>
        </w:rPr>
        <w:t xml:space="preserve"> Mateřská škola</w:t>
      </w:r>
      <w:r w:rsidRPr="006F7589">
        <w:rPr>
          <w:rFonts w:asciiTheme="majorHAnsi" w:eastAsiaTheme="majorEastAsia" w:hAnsiTheme="majorHAnsi" w:cstheme="majorBidi"/>
          <w:b/>
        </w:rPr>
        <w:tab/>
        <w:t xml:space="preserve">                          REID: </w:t>
      </w:r>
      <w:proofErr w:type="gramStart"/>
      <w:r w:rsidRPr="006F7589">
        <w:rPr>
          <w:rFonts w:asciiTheme="majorHAnsi" w:eastAsiaTheme="majorEastAsia" w:hAnsiTheme="majorHAnsi" w:cstheme="majorBidi"/>
          <w:b/>
        </w:rPr>
        <w:t>691 004 293                         kapacita</w:t>
      </w:r>
      <w:proofErr w:type="gramEnd"/>
      <w:r w:rsidRPr="006F7589">
        <w:rPr>
          <w:rFonts w:asciiTheme="majorHAnsi" w:eastAsiaTheme="majorEastAsia" w:hAnsiTheme="majorHAnsi" w:cstheme="majorBidi"/>
          <w:b/>
        </w:rPr>
        <w:t>: 36 dětí</w:t>
      </w:r>
    </w:p>
    <w:p w:rsidR="006F7589" w:rsidRPr="006F7589" w:rsidRDefault="006F7589" w:rsidP="006F7589">
      <w:pPr>
        <w:pBdr>
          <w:top w:val="single" w:sz="4" w:space="1" w:color="auto"/>
          <w:left w:val="single" w:sz="4" w:space="4" w:color="auto"/>
          <w:bottom w:val="single" w:sz="4" w:space="1" w:color="auto"/>
          <w:right w:val="single" w:sz="4" w:space="4" w:color="auto"/>
        </w:pBdr>
        <w:rPr>
          <w:rFonts w:asciiTheme="majorHAnsi" w:eastAsiaTheme="majorEastAsia" w:hAnsiTheme="majorHAnsi" w:cstheme="majorBidi"/>
          <w:b/>
        </w:rPr>
      </w:pPr>
      <w:r w:rsidRPr="006F7589">
        <w:rPr>
          <w:rFonts w:asciiTheme="majorHAnsi" w:eastAsiaTheme="majorEastAsia" w:hAnsiTheme="majorHAnsi" w:cstheme="majorBidi"/>
          <w:b/>
        </w:rPr>
        <w:t xml:space="preserve"> Základní </w:t>
      </w:r>
      <w:proofErr w:type="gramStart"/>
      <w:r w:rsidRPr="006F7589">
        <w:rPr>
          <w:rFonts w:asciiTheme="majorHAnsi" w:eastAsiaTheme="majorEastAsia" w:hAnsiTheme="majorHAnsi" w:cstheme="majorBidi"/>
          <w:b/>
        </w:rPr>
        <w:t>škola                                            IZO</w:t>
      </w:r>
      <w:proofErr w:type="gramEnd"/>
      <w:r w:rsidRPr="006F7589">
        <w:rPr>
          <w:rFonts w:asciiTheme="majorHAnsi" w:eastAsiaTheme="majorEastAsia" w:hAnsiTheme="majorHAnsi" w:cstheme="majorBidi"/>
          <w:b/>
        </w:rPr>
        <w:t xml:space="preserve">: </w:t>
      </w:r>
      <w:proofErr w:type="gramStart"/>
      <w:r w:rsidRPr="006F7589">
        <w:rPr>
          <w:rFonts w:asciiTheme="majorHAnsi" w:eastAsiaTheme="majorEastAsia" w:hAnsiTheme="majorHAnsi" w:cstheme="majorBidi"/>
          <w:b/>
        </w:rPr>
        <w:t>181 069 750                          kapacita</w:t>
      </w:r>
      <w:proofErr w:type="gramEnd"/>
      <w:r w:rsidRPr="006F7589">
        <w:rPr>
          <w:rFonts w:asciiTheme="majorHAnsi" w:eastAsiaTheme="majorEastAsia" w:hAnsiTheme="majorHAnsi" w:cstheme="majorBidi"/>
          <w:b/>
        </w:rPr>
        <w:t xml:space="preserve">: </w:t>
      </w:r>
      <w:r>
        <w:rPr>
          <w:rFonts w:asciiTheme="majorHAnsi" w:eastAsiaTheme="majorEastAsia" w:hAnsiTheme="majorHAnsi" w:cstheme="majorBidi"/>
          <w:b/>
        </w:rPr>
        <w:t>2</w:t>
      </w:r>
      <w:r w:rsidRPr="006F7589">
        <w:rPr>
          <w:rFonts w:asciiTheme="majorHAnsi" w:eastAsiaTheme="majorEastAsia" w:hAnsiTheme="majorHAnsi" w:cstheme="majorBidi"/>
          <w:b/>
        </w:rPr>
        <w:t>0 žáků</w:t>
      </w:r>
    </w:p>
    <w:p w:rsidR="006F7589" w:rsidRPr="006F7589" w:rsidRDefault="006F7589" w:rsidP="006F7589">
      <w:pPr>
        <w:pBdr>
          <w:top w:val="single" w:sz="4" w:space="1" w:color="auto"/>
          <w:left w:val="single" w:sz="4" w:space="4" w:color="auto"/>
          <w:bottom w:val="single" w:sz="4" w:space="1" w:color="auto"/>
          <w:right w:val="single" w:sz="4" w:space="4" w:color="auto"/>
        </w:pBdr>
        <w:rPr>
          <w:rFonts w:asciiTheme="majorHAnsi" w:eastAsiaTheme="majorEastAsia" w:hAnsiTheme="majorHAnsi" w:cstheme="majorBidi"/>
          <w:b/>
        </w:rPr>
      </w:pPr>
      <w:r w:rsidRPr="006F7589">
        <w:rPr>
          <w:rFonts w:asciiTheme="majorHAnsi" w:eastAsiaTheme="majorEastAsia" w:hAnsiTheme="majorHAnsi" w:cstheme="majorBidi"/>
          <w:b/>
        </w:rPr>
        <w:t xml:space="preserve"> Školní </w:t>
      </w:r>
      <w:proofErr w:type="gramStart"/>
      <w:r w:rsidRPr="006F7589">
        <w:rPr>
          <w:rFonts w:asciiTheme="majorHAnsi" w:eastAsiaTheme="majorEastAsia" w:hAnsiTheme="majorHAnsi" w:cstheme="majorBidi"/>
          <w:b/>
        </w:rPr>
        <w:t>družina                                            IZO</w:t>
      </w:r>
      <w:proofErr w:type="gramEnd"/>
      <w:r w:rsidRPr="006F7589">
        <w:rPr>
          <w:rFonts w:asciiTheme="majorHAnsi" w:eastAsiaTheme="majorEastAsia" w:hAnsiTheme="majorHAnsi" w:cstheme="majorBidi"/>
          <w:b/>
        </w:rPr>
        <w:t xml:space="preserve">: </w:t>
      </w:r>
      <w:proofErr w:type="gramStart"/>
      <w:r w:rsidRPr="006F7589">
        <w:rPr>
          <w:rFonts w:asciiTheme="majorHAnsi" w:eastAsiaTheme="majorEastAsia" w:hAnsiTheme="majorHAnsi" w:cstheme="majorBidi"/>
          <w:b/>
        </w:rPr>
        <w:t>181 068 818                          kapacita</w:t>
      </w:r>
      <w:proofErr w:type="gramEnd"/>
      <w:r w:rsidRPr="006F7589">
        <w:rPr>
          <w:rFonts w:asciiTheme="majorHAnsi" w:eastAsiaTheme="majorEastAsia" w:hAnsiTheme="majorHAnsi" w:cstheme="majorBidi"/>
          <w:b/>
        </w:rPr>
        <w:t xml:space="preserve">: </w:t>
      </w:r>
      <w:r>
        <w:rPr>
          <w:rFonts w:asciiTheme="majorHAnsi" w:eastAsiaTheme="majorEastAsia" w:hAnsiTheme="majorHAnsi" w:cstheme="majorBidi"/>
          <w:b/>
        </w:rPr>
        <w:t>2</w:t>
      </w:r>
      <w:r w:rsidRPr="006F7589">
        <w:rPr>
          <w:rFonts w:asciiTheme="majorHAnsi" w:eastAsiaTheme="majorEastAsia" w:hAnsiTheme="majorHAnsi" w:cstheme="majorBidi"/>
          <w:b/>
        </w:rPr>
        <w:t>0 žáků</w:t>
      </w:r>
    </w:p>
    <w:p w:rsidR="006F7589" w:rsidRPr="006F7589" w:rsidRDefault="006F7589" w:rsidP="006F7589">
      <w:pPr>
        <w:pBdr>
          <w:top w:val="single" w:sz="4" w:space="1" w:color="auto"/>
          <w:left w:val="single" w:sz="4" w:space="4" w:color="auto"/>
          <w:bottom w:val="single" w:sz="4" w:space="1" w:color="auto"/>
          <w:right w:val="single" w:sz="4" w:space="4" w:color="auto"/>
        </w:pBdr>
        <w:rPr>
          <w:rFonts w:asciiTheme="majorHAnsi" w:eastAsiaTheme="majorEastAsia" w:hAnsiTheme="majorHAnsi" w:cstheme="majorBidi"/>
          <w:b/>
        </w:rPr>
      </w:pPr>
      <w:r w:rsidRPr="006F7589">
        <w:rPr>
          <w:rFonts w:asciiTheme="majorHAnsi" w:eastAsiaTheme="majorEastAsia" w:hAnsiTheme="majorHAnsi" w:cstheme="majorBidi"/>
          <w:b/>
        </w:rPr>
        <w:t xml:space="preserve"> Školní </w:t>
      </w:r>
      <w:proofErr w:type="gramStart"/>
      <w:r w:rsidRPr="006F7589">
        <w:rPr>
          <w:rFonts w:asciiTheme="majorHAnsi" w:eastAsiaTheme="majorEastAsia" w:hAnsiTheme="majorHAnsi" w:cstheme="majorBidi"/>
          <w:b/>
        </w:rPr>
        <w:t>jídelna-výdejna                             IZO</w:t>
      </w:r>
      <w:proofErr w:type="gramEnd"/>
      <w:r w:rsidRPr="006F7589">
        <w:rPr>
          <w:rFonts w:asciiTheme="majorHAnsi" w:eastAsiaTheme="majorEastAsia" w:hAnsiTheme="majorHAnsi" w:cstheme="majorBidi"/>
          <w:b/>
        </w:rPr>
        <w:t xml:space="preserve">:  </w:t>
      </w:r>
      <w:proofErr w:type="gramStart"/>
      <w:r w:rsidRPr="006F7589">
        <w:rPr>
          <w:rFonts w:asciiTheme="majorHAnsi" w:eastAsiaTheme="majorEastAsia" w:hAnsiTheme="majorHAnsi" w:cstheme="majorBidi"/>
          <w:b/>
        </w:rPr>
        <w:t>181 037 491                         kapacita</w:t>
      </w:r>
      <w:proofErr w:type="gramEnd"/>
      <w:r w:rsidRPr="006F7589">
        <w:rPr>
          <w:rFonts w:asciiTheme="majorHAnsi" w:eastAsiaTheme="majorEastAsia" w:hAnsiTheme="majorHAnsi" w:cstheme="majorBidi"/>
          <w:b/>
        </w:rPr>
        <w:t xml:space="preserve">: </w:t>
      </w:r>
      <w:r>
        <w:rPr>
          <w:rFonts w:asciiTheme="majorHAnsi" w:eastAsiaTheme="majorEastAsia" w:hAnsiTheme="majorHAnsi" w:cstheme="majorBidi"/>
          <w:b/>
        </w:rPr>
        <w:t>5</w:t>
      </w:r>
      <w:r w:rsidRPr="006F7589">
        <w:rPr>
          <w:rFonts w:asciiTheme="majorHAnsi" w:eastAsiaTheme="majorEastAsia" w:hAnsiTheme="majorHAnsi" w:cstheme="majorBidi"/>
          <w:b/>
        </w:rPr>
        <w:t>6 strávníků</w:t>
      </w:r>
    </w:p>
    <w:p w:rsidR="006F7589" w:rsidRPr="006F7589" w:rsidRDefault="006F7589" w:rsidP="006F7589">
      <w:pPr>
        <w:spacing w:before="200" w:after="360" w:line="240" w:lineRule="auto"/>
        <w:rPr>
          <w:rFonts w:asciiTheme="majorHAnsi" w:eastAsiaTheme="majorEastAsia" w:hAnsiTheme="majorHAnsi" w:cstheme="majorBidi"/>
          <w:b/>
          <w:color w:val="94C600" w:themeColor="accent1"/>
          <w:spacing w:val="20"/>
        </w:rPr>
      </w:pPr>
      <w:r w:rsidRPr="006F7589">
        <w:rPr>
          <w:rFonts w:asciiTheme="majorHAnsi" w:eastAsiaTheme="majorEastAsia" w:hAnsiTheme="majorHAnsi" w:cstheme="majorBidi"/>
          <w:b/>
          <w:color w:val="94C600" w:themeColor="accent1"/>
          <w:spacing w:val="20"/>
        </w:rPr>
        <w:t>3. Rámcový popis personálního zabezpečení činnosti školy</w:t>
      </w:r>
    </w:p>
    <w:p w:rsidR="006F7589" w:rsidRPr="006F7589" w:rsidRDefault="006F7589" w:rsidP="006F7589">
      <w:pPr>
        <w:rPr>
          <w:rFonts w:asciiTheme="majorHAnsi" w:eastAsiaTheme="majorEastAsia" w:hAnsiTheme="majorHAnsi" w:cstheme="majorBidi"/>
        </w:rPr>
      </w:pPr>
      <w:r w:rsidRPr="006F7589">
        <w:rPr>
          <w:rFonts w:asciiTheme="majorHAnsi" w:eastAsiaTheme="majorEastAsia" w:hAnsiTheme="majorHAnsi" w:cstheme="majorBidi"/>
        </w:rPr>
        <w:t>Všichni zaměstnanci MŠ a ZŠ NEMO splňují zákon o pedagogických pracovnících, jsou plně kvalifikovaní.</w:t>
      </w:r>
    </w:p>
    <w:p w:rsidR="006F7589" w:rsidRPr="009D2ABD" w:rsidRDefault="006F7589" w:rsidP="006F7589">
      <w:pPr>
        <w:rPr>
          <w:rFonts w:asciiTheme="majorHAnsi" w:eastAsiaTheme="majorEastAsia" w:hAnsiTheme="majorHAnsi" w:cstheme="majorBidi"/>
        </w:rPr>
      </w:pPr>
      <w:r w:rsidRPr="009D2ABD">
        <w:rPr>
          <w:rFonts w:asciiTheme="majorHAnsi" w:eastAsiaTheme="majorEastAsia" w:hAnsiTheme="majorHAnsi" w:cstheme="majorBidi"/>
        </w:rPr>
        <w:t xml:space="preserve">Ředitelka, výchovná poradkyně: Mgr. Lenka </w:t>
      </w:r>
      <w:proofErr w:type="spellStart"/>
      <w:r w:rsidRPr="009D2ABD">
        <w:rPr>
          <w:rFonts w:asciiTheme="majorHAnsi" w:eastAsiaTheme="majorEastAsia" w:hAnsiTheme="majorHAnsi" w:cstheme="majorBidi"/>
        </w:rPr>
        <w:t>Sosnovcová</w:t>
      </w:r>
      <w:proofErr w:type="spellEnd"/>
    </w:p>
    <w:p w:rsidR="006F7589" w:rsidRPr="006F7589" w:rsidRDefault="006F7589" w:rsidP="006F7589">
      <w:pPr>
        <w:rPr>
          <w:rFonts w:asciiTheme="majorHAnsi" w:eastAsiaTheme="majorEastAsia" w:hAnsiTheme="majorHAnsi" w:cstheme="majorBidi"/>
          <w:b/>
          <w:u w:val="single"/>
        </w:rPr>
      </w:pPr>
      <w:r w:rsidRPr="006F7589">
        <w:rPr>
          <w:rFonts w:asciiTheme="majorHAnsi" w:eastAsiaTheme="majorEastAsia" w:hAnsiTheme="majorHAnsi" w:cstheme="majorBidi"/>
          <w:b/>
          <w:u w:val="single"/>
        </w:rPr>
        <w:t>Mateřská škola</w:t>
      </w:r>
    </w:p>
    <w:p w:rsidR="006F7589" w:rsidRDefault="006F7589" w:rsidP="006F7589">
      <w:pPr>
        <w:rPr>
          <w:rFonts w:asciiTheme="majorHAnsi" w:eastAsiaTheme="majorEastAsia" w:hAnsiTheme="majorHAnsi" w:cstheme="majorBidi"/>
        </w:rPr>
      </w:pPr>
      <w:r w:rsidRPr="006F7589">
        <w:rPr>
          <w:rFonts w:asciiTheme="majorHAnsi" w:eastAsiaTheme="majorEastAsia" w:hAnsiTheme="majorHAnsi" w:cstheme="majorBidi"/>
        </w:rPr>
        <w:t xml:space="preserve">Učitelky: Miloslava Skalická, Pavla </w:t>
      </w:r>
      <w:proofErr w:type="spellStart"/>
      <w:r w:rsidRPr="006F7589">
        <w:rPr>
          <w:rFonts w:asciiTheme="majorHAnsi" w:eastAsiaTheme="majorEastAsia" w:hAnsiTheme="majorHAnsi" w:cstheme="majorBidi"/>
        </w:rPr>
        <w:t>Betkowská</w:t>
      </w:r>
      <w:proofErr w:type="spellEnd"/>
      <w:r w:rsidRPr="006F7589">
        <w:rPr>
          <w:rFonts w:asciiTheme="majorHAnsi" w:eastAsiaTheme="majorEastAsia" w:hAnsiTheme="majorHAnsi" w:cstheme="majorBidi"/>
        </w:rPr>
        <w:t xml:space="preserve">, Klára </w:t>
      </w:r>
      <w:proofErr w:type="spellStart"/>
      <w:r w:rsidRPr="006F7589">
        <w:rPr>
          <w:rFonts w:asciiTheme="majorHAnsi" w:eastAsiaTheme="majorEastAsia" w:hAnsiTheme="majorHAnsi" w:cstheme="majorBidi"/>
        </w:rPr>
        <w:t>Pulchartová</w:t>
      </w:r>
      <w:proofErr w:type="spellEnd"/>
      <w:r w:rsidRPr="006F7589">
        <w:rPr>
          <w:rFonts w:asciiTheme="majorHAnsi" w:eastAsiaTheme="majorEastAsia" w:hAnsiTheme="majorHAnsi" w:cstheme="majorBidi"/>
        </w:rPr>
        <w:t>, Radmila Zimová</w:t>
      </w:r>
    </w:p>
    <w:p w:rsidR="006F7589" w:rsidRPr="006F7589" w:rsidRDefault="006F7589" w:rsidP="006F7589">
      <w:pPr>
        <w:rPr>
          <w:rFonts w:asciiTheme="majorHAnsi" w:eastAsiaTheme="majorEastAsia" w:hAnsiTheme="majorHAnsi" w:cstheme="majorBidi"/>
        </w:rPr>
      </w:pPr>
      <w:r w:rsidRPr="006F7589">
        <w:rPr>
          <w:rFonts w:asciiTheme="majorHAnsi" w:eastAsiaTheme="majorEastAsia" w:hAnsiTheme="majorHAnsi" w:cstheme="majorBidi"/>
        </w:rPr>
        <w:t>Štěpánka Fialová, EVVO koordinátor</w:t>
      </w:r>
    </w:p>
    <w:p w:rsidR="006F7589" w:rsidRPr="006F7589" w:rsidRDefault="006F7589" w:rsidP="006F7589">
      <w:pPr>
        <w:rPr>
          <w:rFonts w:asciiTheme="majorHAnsi" w:eastAsiaTheme="majorEastAsia" w:hAnsiTheme="majorHAnsi" w:cstheme="majorBidi"/>
          <w:b/>
          <w:u w:val="single"/>
        </w:rPr>
      </w:pPr>
      <w:r w:rsidRPr="006F7589">
        <w:rPr>
          <w:rFonts w:asciiTheme="majorHAnsi" w:eastAsiaTheme="majorEastAsia" w:hAnsiTheme="majorHAnsi" w:cstheme="majorBidi"/>
          <w:b/>
          <w:u w:val="single"/>
        </w:rPr>
        <w:lastRenderedPageBreak/>
        <w:t>Základní škola</w:t>
      </w:r>
    </w:p>
    <w:p w:rsidR="006F7589" w:rsidRDefault="006F7589" w:rsidP="006F7589">
      <w:pPr>
        <w:rPr>
          <w:rFonts w:asciiTheme="majorHAnsi" w:eastAsiaTheme="majorEastAsia" w:hAnsiTheme="majorHAnsi" w:cstheme="majorBidi"/>
        </w:rPr>
      </w:pPr>
      <w:proofErr w:type="gramStart"/>
      <w:r w:rsidRPr="006F7589">
        <w:rPr>
          <w:rFonts w:asciiTheme="majorHAnsi" w:eastAsiaTheme="majorEastAsia" w:hAnsiTheme="majorHAnsi" w:cstheme="majorBidi"/>
        </w:rPr>
        <w:t>Učitelka v 1.třídě</w:t>
      </w:r>
      <w:proofErr w:type="gramEnd"/>
      <w:r w:rsidRPr="006F7589">
        <w:rPr>
          <w:rFonts w:asciiTheme="majorHAnsi" w:eastAsiaTheme="majorEastAsia" w:hAnsiTheme="majorHAnsi" w:cstheme="majorBidi"/>
        </w:rPr>
        <w:t>: Mgr. Dagmar Bartoňková, IT koordinátor</w:t>
      </w:r>
    </w:p>
    <w:p w:rsidR="006F7589" w:rsidRPr="006F7589" w:rsidRDefault="006F7589" w:rsidP="006F7589">
      <w:pPr>
        <w:rPr>
          <w:rFonts w:asciiTheme="majorHAnsi" w:eastAsiaTheme="majorEastAsia" w:hAnsiTheme="majorHAnsi" w:cstheme="majorBidi"/>
        </w:rPr>
      </w:pPr>
      <w:r>
        <w:rPr>
          <w:rFonts w:asciiTheme="majorHAnsi" w:eastAsiaTheme="majorEastAsia" w:hAnsiTheme="majorHAnsi" w:cstheme="majorBidi"/>
        </w:rPr>
        <w:t>Učitelka ve 2. Třídě: Mgr. Alena Šumberová</w:t>
      </w:r>
    </w:p>
    <w:p w:rsidR="006F7589" w:rsidRPr="006F7589" w:rsidRDefault="006F7589" w:rsidP="006F7589">
      <w:pPr>
        <w:rPr>
          <w:rFonts w:asciiTheme="majorHAnsi" w:eastAsiaTheme="majorEastAsia" w:hAnsiTheme="majorHAnsi" w:cstheme="majorBidi"/>
          <w:b/>
          <w:u w:val="single"/>
        </w:rPr>
      </w:pPr>
      <w:r w:rsidRPr="006F7589">
        <w:rPr>
          <w:rFonts w:asciiTheme="majorHAnsi" w:eastAsiaTheme="majorEastAsia" w:hAnsiTheme="majorHAnsi" w:cstheme="majorBidi"/>
          <w:b/>
          <w:u w:val="single"/>
        </w:rPr>
        <w:t>Školní družina</w:t>
      </w:r>
    </w:p>
    <w:p w:rsidR="006F7589" w:rsidRPr="006F7589" w:rsidRDefault="006F7589" w:rsidP="006F7589">
      <w:pPr>
        <w:rPr>
          <w:rFonts w:asciiTheme="majorHAnsi" w:eastAsiaTheme="majorEastAsia" w:hAnsiTheme="majorHAnsi" w:cstheme="majorBidi"/>
        </w:rPr>
      </w:pPr>
      <w:r w:rsidRPr="006F7589">
        <w:rPr>
          <w:rFonts w:asciiTheme="majorHAnsi" w:eastAsiaTheme="majorEastAsia" w:hAnsiTheme="majorHAnsi" w:cstheme="majorBidi"/>
        </w:rPr>
        <w:t xml:space="preserve">Vychovatelka: </w:t>
      </w:r>
      <w:r w:rsidR="00B80A39">
        <w:rPr>
          <w:rFonts w:asciiTheme="majorHAnsi" w:eastAsiaTheme="majorEastAsia" w:hAnsiTheme="majorHAnsi" w:cstheme="majorBidi"/>
        </w:rPr>
        <w:t xml:space="preserve">Aneta </w:t>
      </w:r>
      <w:proofErr w:type="spellStart"/>
      <w:r w:rsidR="00B80A39">
        <w:rPr>
          <w:rFonts w:asciiTheme="majorHAnsi" w:eastAsiaTheme="majorEastAsia" w:hAnsiTheme="majorHAnsi" w:cstheme="majorBidi"/>
        </w:rPr>
        <w:t>Betkowská</w:t>
      </w:r>
      <w:proofErr w:type="spellEnd"/>
    </w:p>
    <w:p w:rsidR="006F7589" w:rsidRPr="006F7589" w:rsidRDefault="006F7589" w:rsidP="006F7589">
      <w:pPr>
        <w:rPr>
          <w:rFonts w:asciiTheme="majorHAnsi" w:eastAsiaTheme="majorEastAsia" w:hAnsiTheme="majorHAnsi" w:cstheme="majorBidi"/>
          <w:b/>
          <w:u w:val="single"/>
        </w:rPr>
      </w:pPr>
      <w:r w:rsidRPr="006F7589">
        <w:rPr>
          <w:rFonts w:asciiTheme="majorHAnsi" w:eastAsiaTheme="majorEastAsia" w:hAnsiTheme="majorHAnsi" w:cstheme="majorBidi"/>
          <w:b/>
          <w:u w:val="single"/>
        </w:rPr>
        <w:t>Školní jídelna-výdejna</w:t>
      </w:r>
    </w:p>
    <w:p w:rsidR="006F7589" w:rsidRPr="006F7589" w:rsidRDefault="006F7589" w:rsidP="006F7589">
      <w:pPr>
        <w:rPr>
          <w:rFonts w:asciiTheme="majorHAnsi" w:eastAsiaTheme="majorEastAsia" w:hAnsiTheme="majorHAnsi" w:cstheme="majorBidi"/>
        </w:rPr>
      </w:pPr>
      <w:r w:rsidRPr="006F7589">
        <w:rPr>
          <w:rFonts w:asciiTheme="majorHAnsi" w:eastAsiaTheme="majorEastAsia" w:hAnsiTheme="majorHAnsi" w:cstheme="majorBidi"/>
        </w:rPr>
        <w:t xml:space="preserve">Klára </w:t>
      </w:r>
      <w:proofErr w:type="spellStart"/>
      <w:r w:rsidRPr="006F7589">
        <w:rPr>
          <w:rFonts w:asciiTheme="majorHAnsi" w:eastAsiaTheme="majorEastAsia" w:hAnsiTheme="majorHAnsi" w:cstheme="majorBidi"/>
        </w:rPr>
        <w:t>Nešutová</w:t>
      </w:r>
      <w:proofErr w:type="spellEnd"/>
    </w:p>
    <w:p w:rsidR="006F7589" w:rsidRPr="006F7589" w:rsidRDefault="006F7589" w:rsidP="006F7589">
      <w:pPr>
        <w:rPr>
          <w:rFonts w:asciiTheme="majorHAnsi" w:eastAsiaTheme="majorEastAsia" w:hAnsiTheme="majorHAnsi" w:cstheme="majorBidi"/>
        </w:rPr>
      </w:pPr>
      <w:r w:rsidRPr="006F7589">
        <w:rPr>
          <w:rFonts w:asciiTheme="majorHAnsi" w:eastAsiaTheme="majorEastAsia" w:hAnsiTheme="majorHAnsi" w:cstheme="majorBidi"/>
        </w:rPr>
        <w:t>Asistentka pedagoga: Oldřiška Neradová</w:t>
      </w:r>
    </w:p>
    <w:p w:rsidR="006F7589" w:rsidRPr="006F7589" w:rsidRDefault="006F7589" w:rsidP="006F7589">
      <w:pPr>
        <w:rPr>
          <w:rFonts w:asciiTheme="majorHAnsi" w:eastAsiaTheme="majorEastAsia" w:hAnsiTheme="majorHAnsi" w:cstheme="majorBidi"/>
          <w:b/>
          <w:u w:val="single"/>
        </w:rPr>
      </w:pPr>
      <w:r w:rsidRPr="006F7589">
        <w:rPr>
          <w:rFonts w:asciiTheme="majorHAnsi" w:eastAsiaTheme="majorEastAsia" w:hAnsiTheme="majorHAnsi" w:cstheme="majorBidi"/>
          <w:b/>
          <w:u w:val="single"/>
        </w:rPr>
        <w:t>Rada školské právnické osoby</w:t>
      </w:r>
    </w:p>
    <w:p w:rsidR="006F7589" w:rsidRPr="006F7589" w:rsidRDefault="006F7589" w:rsidP="006F7589">
      <w:pPr>
        <w:rPr>
          <w:rFonts w:asciiTheme="majorHAnsi" w:eastAsiaTheme="majorEastAsia" w:hAnsiTheme="majorHAnsi" w:cstheme="majorBidi"/>
        </w:rPr>
      </w:pPr>
      <w:r w:rsidRPr="006F7589">
        <w:rPr>
          <w:rFonts w:asciiTheme="majorHAnsi" w:eastAsiaTheme="majorEastAsia" w:hAnsiTheme="majorHAnsi" w:cstheme="majorBidi"/>
        </w:rPr>
        <w:t xml:space="preserve">Předseda: Michal </w:t>
      </w:r>
      <w:proofErr w:type="spellStart"/>
      <w:r w:rsidRPr="006F7589">
        <w:rPr>
          <w:rFonts w:asciiTheme="majorHAnsi" w:eastAsiaTheme="majorEastAsia" w:hAnsiTheme="majorHAnsi" w:cstheme="majorBidi"/>
        </w:rPr>
        <w:t>Nešuta</w:t>
      </w:r>
      <w:proofErr w:type="spellEnd"/>
    </w:p>
    <w:p w:rsidR="006F7589" w:rsidRPr="006F7589" w:rsidRDefault="006F7589" w:rsidP="006F7589">
      <w:pPr>
        <w:rPr>
          <w:rFonts w:asciiTheme="majorHAnsi" w:eastAsiaTheme="majorEastAsia" w:hAnsiTheme="majorHAnsi" w:cstheme="majorBidi"/>
        </w:rPr>
      </w:pPr>
      <w:r w:rsidRPr="006F7589">
        <w:rPr>
          <w:rFonts w:asciiTheme="majorHAnsi" w:eastAsiaTheme="majorEastAsia" w:hAnsiTheme="majorHAnsi" w:cstheme="majorBidi"/>
        </w:rPr>
        <w:t>Členové: Olina Molnárová, Jiří Pivoňka</w:t>
      </w:r>
    </w:p>
    <w:p w:rsidR="006F7589" w:rsidRPr="006F7589" w:rsidRDefault="006F7589" w:rsidP="006F7589">
      <w:pPr>
        <w:rPr>
          <w:rFonts w:asciiTheme="majorHAnsi" w:eastAsiaTheme="majorEastAsia" w:hAnsiTheme="majorHAnsi" w:cstheme="majorBidi"/>
          <w:b/>
          <w:u w:val="single"/>
        </w:rPr>
      </w:pPr>
      <w:r w:rsidRPr="006F7589">
        <w:rPr>
          <w:rFonts w:asciiTheme="majorHAnsi" w:eastAsiaTheme="majorEastAsia" w:hAnsiTheme="majorHAnsi" w:cstheme="majorBidi"/>
          <w:b/>
          <w:u w:val="single"/>
        </w:rPr>
        <w:t>Školská rada při ZŠ NEMO</w:t>
      </w:r>
    </w:p>
    <w:p w:rsidR="006F7589" w:rsidRPr="006F7589" w:rsidRDefault="006F7589" w:rsidP="006F7589">
      <w:pPr>
        <w:rPr>
          <w:rFonts w:asciiTheme="majorHAnsi" w:eastAsiaTheme="majorEastAsia" w:hAnsiTheme="majorHAnsi" w:cstheme="majorBidi"/>
        </w:rPr>
      </w:pPr>
      <w:r w:rsidRPr="006F7589">
        <w:rPr>
          <w:rFonts w:asciiTheme="majorHAnsi" w:eastAsiaTheme="majorEastAsia" w:hAnsiTheme="majorHAnsi" w:cstheme="majorBidi"/>
        </w:rPr>
        <w:t>Za pedagogy: Mgr. Dagmar Bartoňková</w:t>
      </w:r>
    </w:p>
    <w:p w:rsidR="006F7589" w:rsidRPr="006F7589" w:rsidRDefault="006F7589" w:rsidP="006F7589">
      <w:pPr>
        <w:rPr>
          <w:rFonts w:asciiTheme="majorHAnsi" w:eastAsiaTheme="majorEastAsia" w:hAnsiTheme="majorHAnsi" w:cstheme="majorBidi"/>
        </w:rPr>
      </w:pPr>
      <w:r w:rsidRPr="006F7589">
        <w:rPr>
          <w:rFonts w:asciiTheme="majorHAnsi" w:eastAsiaTheme="majorEastAsia" w:hAnsiTheme="majorHAnsi" w:cstheme="majorBidi"/>
        </w:rPr>
        <w:t xml:space="preserve">Za zřizovatele: Pavla </w:t>
      </w:r>
      <w:proofErr w:type="spellStart"/>
      <w:r w:rsidRPr="006F7589">
        <w:rPr>
          <w:rFonts w:asciiTheme="majorHAnsi" w:eastAsiaTheme="majorEastAsia" w:hAnsiTheme="majorHAnsi" w:cstheme="majorBidi"/>
        </w:rPr>
        <w:t>Betkowská</w:t>
      </w:r>
      <w:proofErr w:type="spellEnd"/>
    </w:p>
    <w:p w:rsidR="006F7589" w:rsidRDefault="006F7589" w:rsidP="006F7589">
      <w:pPr>
        <w:rPr>
          <w:rFonts w:asciiTheme="majorHAnsi" w:eastAsiaTheme="majorEastAsia" w:hAnsiTheme="majorHAnsi" w:cstheme="majorBidi"/>
        </w:rPr>
      </w:pPr>
      <w:r w:rsidRPr="006F7589">
        <w:rPr>
          <w:rFonts w:asciiTheme="majorHAnsi" w:eastAsiaTheme="majorEastAsia" w:hAnsiTheme="majorHAnsi" w:cstheme="majorBidi"/>
        </w:rPr>
        <w:t xml:space="preserve">Za rodiče: </w:t>
      </w:r>
      <w:proofErr w:type="gramStart"/>
      <w:r w:rsidRPr="006F7589">
        <w:rPr>
          <w:rFonts w:asciiTheme="majorHAnsi" w:eastAsiaTheme="majorEastAsia" w:hAnsiTheme="majorHAnsi" w:cstheme="majorBidi"/>
        </w:rPr>
        <w:t>PhDr.  Zuzana</w:t>
      </w:r>
      <w:proofErr w:type="gramEnd"/>
      <w:r w:rsidRPr="006F7589">
        <w:rPr>
          <w:rFonts w:asciiTheme="majorHAnsi" w:eastAsiaTheme="majorEastAsia" w:hAnsiTheme="majorHAnsi" w:cstheme="majorBidi"/>
        </w:rPr>
        <w:t xml:space="preserve"> Kurková</w:t>
      </w:r>
    </w:p>
    <w:p w:rsidR="009D2ABD" w:rsidRPr="006F7589" w:rsidRDefault="009D2ABD" w:rsidP="006F7589">
      <w:pPr>
        <w:rPr>
          <w:rFonts w:asciiTheme="majorHAnsi" w:eastAsiaTheme="majorEastAsia" w:hAnsiTheme="majorHAnsi" w:cstheme="majorBidi"/>
        </w:rPr>
      </w:pPr>
    </w:p>
    <w:p w:rsidR="006F7589" w:rsidRPr="006F7589" w:rsidRDefault="006F7589" w:rsidP="006F7589">
      <w:pPr>
        <w:spacing w:before="200" w:after="360" w:line="240" w:lineRule="auto"/>
        <w:rPr>
          <w:rFonts w:asciiTheme="majorHAnsi" w:eastAsiaTheme="majorEastAsia" w:hAnsiTheme="majorHAnsi" w:cstheme="majorBidi"/>
          <w:b/>
          <w:color w:val="94C600" w:themeColor="accent1"/>
          <w:spacing w:val="20"/>
        </w:rPr>
      </w:pPr>
      <w:r w:rsidRPr="006F7589">
        <w:rPr>
          <w:rFonts w:asciiTheme="majorHAnsi" w:eastAsiaTheme="majorEastAsia" w:hAnsiTheme="majorHAnsi" w:cstheme="majorBidi"/>
          <w:b/>
          <w:color w:val="94C600" w:themeColor="accent1"/>
          <w:spacing w:val="20"/>
        </w:rPr>
        <w:t xml:space="preserve">4. Údaje o </w:t>
      </w:r>
      <w:proofErr w:type="gramStart"/>
      <w:r w:rsidRPr="006F7589">
        <w:rPr>
          <w:rFonts w:asciiTheme="majorHAnsi" w:eastAsiaTheme="majorEastAsia" w:hAnsiTheme="majorHAnsi" w:cstheme="majorBidi"/>
          <w:b/>
          <w:color w:val="94C600" w:themeColor="accent1"/>
          <w:spacing w:val="20"/>
        </w:rPr>
        <w:t>přijímacím  řízení</w:t>
      </w:r>
      <w:proofErr w:type="gramEnd"/>
      <w:r w:rsidRPr="006F7589">
        <w:rPr>
          <w:rFonts w:asciiTheme="majorHAnsi" w:eastAsiaTheme="majorEastAsia" w:hAnsiTheme="majorHAnsi" w:cstheme="majorBidi"/>
          <w:b/>
          <w:color w:val="94C600" w:themeColor="accent1"/>
          <w:spacing w:val="20"/>
        </w:rPr>
        <w:t xml:space="preserve">  a zápisu k povinné školní docházce</w:t>
      </w:r>
    </w:p>
    <w:p w:rsidR="006F7589" w:rsidRPr="006F7589" w:rsidRDefault="006F7589" w:rsidP="006F7589">
      <w:pPr>
        <w:rPr>
          <w:rFonts w:asciiTheme="majorHAnsi" w:eastAsiaTheme="majorEastAsia" w:hAnsiTheme="majorHAnsi" w:cstheme="majorBidi"/>
        </w:rPr>
      </w:pPr>
      <w:r w:rsidRPr="006F7589">
        <w:rPr>
          <w:rFonts w:asciiTheme="majorHAnsi" w:eastAsiaTheme="majorEastAsia" w:hAnsiTheme="majorHAnsi" w:cstheme="majorBidi"/>
          <w:b/>
        </w:rPr>
        <w:t>Do mateřské školy</w:t>
      </w:r>
      <w:r w:rsidRPr="006F7589">
        <w:rPr>
          <w:rFonts w:asciiTheme="majorHAnsi" w:eastAsiaTheme="majorEastAsia" w:hAnsiTheme="majorHAnsi" w:cstheme="majorBidi"/>
        </w:rPr>
        <w:t xml:space="preserve"> bylo přijato ve správním </w:t>
      </w:r>
      <w:r w:rsidR="009D2ABD">
        <w:rPr>
          <w:rFonts w:asciiTheme="majorHAnsi" w:eastAsiaTheme="majorEastAsia" w:hAnsiTheme="majorHAnsi" w:cstheme="majorBidi"/>
        </w:rPr>
        <w:t>13 dětí</w:t>
      </w:r>
      <w:r w:rsidR="00B80A39" w:rsidRPr="00B80A39">
        <w:rPr>
          <w:rFonts w:asciiTheme="majorHAnsi" w:eastAsiaTheme="majorEastAsia" w:hAnsiTheme="majorHAnsi" w:cstheme="majorBidi"/>
          <w:color w:val="FF0000"/>
        </w:rPr>
        <w:t xml:space="preserve"> </w:t>
      </w:r>
      <w:r w:rsidR="00B80A39">
        <w:rPr>
          <w:rFonts w:asciiTheme="majorHAnsi" w:eastAsiaTheme="majorEastAsia" w:hAnsiTheme="majorHAnsi" w:cstheme="majorBidi"/>
        </w:rPr>
        <w:t xml:space="preserve">. </w:t>
      </w:r>
      <w:r w:rsidRPr="006F7589">
        <w:rPr>
          <w:rFonts w:asciiTheme="majorHAnsi" w:eastAsiaTheme="majorEastAsia" w:hAnsiTheme="majorHAnsi" w:cstheme="majorBidi"/>
          <w:color w:val="FF0000"/>
        </w:rPr>
        <w:t xml:space="preserve"> </w:t>
      </w:r>
      <w:r w:rsidRPr="006F7589">
        <w:rPr>
          <w:rFonts w:asciiTheme="majorHAnsi" w:eastAsiaTheme="majorEastAsia" w:hAnsiTheme="majorHAnsi" w:cstheme="majorBidi"/>
        </w:rPr>
        <w:t xml:space="preserve">Byla tím zaplněna celková kapacita 36 dětí.  </w:t>
      </w:r>
      <w:r w:rsidR="009D2ABD">
        <w:rPr>
          <w:rFonts w:asciiTheme="majorHAnsi" w:eastAsiaTheme="majorEastAsia" w:hAnsiTheme="majorHAnsi" w:cstheme="majorBidi"/>
        </w:rPr>
        <w:t xml:space="preserve">Ve </w:t>
      </w:r>
      <w:proofErr w:type="spellStart"/>
      <w:r w:rsidR="009D2ABD">
        <w:rPr>
          <w:rFonts w:asciiTheme="majorHAnsi" w:eastAsiaTheme="majorEastAsia" w:hAnsiTheme="majorHAnsi" w:cstheme="majorBidi"/>
        </w:rPr>
        <w:t>šk</w:t>
      </w:r>
      <w:proofErr w:type="spellEnd"/>
      <w:r w:rsidR="009D2ABD">
        <w:rPr>
          <w:rFonts w:asciiTheme="majorHAnsi" w:eastAsiaTheme="majorEastAsia" w:hAnsiTheme="majorHAnsi" w:cstheme="majorBidi"/>
        </w:rPr>
        <w:t xml:space="preserve">. roce 2016-2017  byla MŠ zaplněna </w:t>
      </w:r>
      <w:r w:rsidRPr="006F7589">
        <w:rPr>
          <w:rFonts w:asciiTheme="majorHAnsi" w:eastAsiaTheme="majorEastAsia" w:hAnsiTheme="majorHAnsi" w:cstheme="majorBidi"/>
        </w:rPr>
        <w:t>na 100 %.</w:t>
      </w:r>
    </w:p>
    <w:p w:rsidR="006F7589" w:rsidRDefault="006F7589" w:rsidP="006F7589">
      <w:pPr>
        <w:rPr>
          <w:rFonts w:asciiTheme="majorHAnsi" w:eastAsiaTheme="majorEastAsia" w:hAnsiTheme="majorHAnsi" w:cstheme="majorBidi"/>
        </w:rPr>
      </w:pPr>
      <w:r w:rsidRPr="006F7589">
        <w:rPr>
          <w:rFonts w:asciiTheme="majorHAnsi" w:eastAsiaTheme="majorEastAsia" w:hAnsiTheme="majorHAnsi" w:cstheme="majorBidi"/>
          <w:b/>
        </w:rPr>
        <w:t>Do základní školy</w:t>
      </w:r>
      <w:r w:rsidRPr="006F7589">
        <w:rPr>
          <w:rFonts w:asciiTheme="majorHAnsi" w:eastAsiaTheme="majorEastAsia" w:hAnsiTheme="majorHAnsi" w:cstheme="majorBidi"/>
        </w:rPr>
        <w:t xml:space="preserve"> </w:t>
      </w:r>
      <w:r w:rsidR="00B80A39">
        <w:rPr>
          <w:rFonts w:asciiTheme="majorHAnsi" w:eastAsiaTheme="majorEastAsia" w:hAnsiTheme="majorHAnsi" w:cstheme="majorBidi"/>
        </w:rPr>
        <w:t xml:space="preserve">1 třídy </w:t>
      </w:r>
      <w:r w:rsidRPr="006F7589">
        <w:rPr>
          <w:rFonts w:asciiTheme="majorHAnsi" w:eastAsiaTheme="majorEastAsia" w:hAnsiTheme="majorHAnsi" w:cstheme="majorBidi"/>
        </w:rPr>
        <w:t xml:space="preserve">se při zápisu </w:t>
      </w:r>
      <w:proofErr w:type="gramStart"/>
      <w:r w:rsidRPr="006F7589">
        <w:rPr>
          <w:rFonts w:asciiTheme="majorHAnsi" w:eastAsiaTheme="majorEastAsia" w:hAnsiTheme="majorHAnsi" w:cstheme="majorBidi"/>
        </w:rPr>
        <w:t xml:space="preserve">přihlásilo </w:t>
      </w:r>
      <w:r w:rsidR="00B80A39">
        <w:rPr>
          <w:rFonts w:asciiTheme="majorHAnsi" w:eastAsiaTheme="majorEastAsia" w:hAnsiTheme="majorHAnsi" w:cstheme="majorBidi"/>
        </w:rPr>
        <w:t xml:space="preserve">8 </w:t>
      </w:r>
      <w:r w:rsidRPr="006F7589">
        <w:rPr>
          <w:rFonts w:asciiTheme="majorHAnsi" w:eastAsiaTheme="majorEastAsia" w:hAnsiTheme="majorHAnsi" w:cstheme="majorBidi"/>
        </w:rPr>
        <w:t xml:space="preserve"> žáků</w:t>
      </w:r>
      <w:proofErr w:type="gramEnd"/>
      <w:r w:rsidRPr="006F7589">
        <w:rPr>
          <w:rFonts w:asciiTheme="majorHAnsi" w:eastAsiaTheme="majorEastAsia" w:hAnsiTheme="majorHAnsi" w:cstheme="majorBidi"/>
        </w:rPr>
        <w:t>, třída je tak zaplněna z</w:t>
      </w:r>
      <w:r w:rsidR="00B80A39">
        <w:rPr>
          <w:rFonts w:asciiTheme="majorHAnsi" w:eastAsiaTheme="majorEastAsia" w:hAnsiTheme="majorHAnsi" w:cstheme="majorBidi"/>
        </w:rPr>
        <w:t xml:space="preserve"> 8</w:t>
      </w:r>
      <w:r w:rsidRPr="006F7589">
        <w:rPr>
          <w:rFonts w:asciiTheme="majorHAnsi" w:eastAsiaTheme="majorEastAsia" w:hAnsiTheme="majorHAnsi" w:cstheme="majorBidi"/>
        </w:rPr>
        <w:t xml:space="preserve">0 %. Ve třídě je </w:t>
      </w:r>
      <w:r w:rsidR="00B80A39">
        <w:rPr>
          <w:rFonts w:asciiTheme="majorHAnsi" w:eastAsiaTheme="majorEastAsia" w:hAnsiTheme="majorHAnsi" w:cstheme="majorBidi"/>
        </w:rPr>
        <w:t xml:space="preserve">5 dívek a 3 chlapci. </w:t>
      </w:r>
      <w:proofErr w:type="gramStart"/>
      <w:r w:rsidR="00B80A39">
        <w:rPr>
          <w:rFonts w:asciiTheme="majorHAnsi" w:eastAsiaTheme="majorEastAsia" w:hAnsiTheme="majorHAnsi" w:cstheme="majorBidi"/>
        </w:rPr>
        <w:t>Ve 2.třídě</w:t>
      </w:r>
      <w:proofErr w:type="gramEnd"/>
      <w:r w:rsidR="00B80A39">
        <w:rPr>
          <w:rFonts w:asciiTheme="majorHAnsi" w:eastAsiaTheme="majorEastAsia" w:hAnsiTheme="majorHAnsi" w:cstheme="majorBidi"/>
        </w:rPr>
        <w:t xml:space="preserve"> bylo celkem 6 chlapců a 1 dívka. Od druhého pololetí odešel 1 chlapec do obecní ZŠ. Celkový počet žáků je tedy 6. Od 5/2017 byla přijata 1 žákyně v režimu individuálního vzdělávání.</w:t>
      </w:r>
    </w:p>
    <w:p w:rsidR="00B80A39" w:rsidRPr="006F7589" w:rsidRDefault="00B80A39" w:rsidP="006F7589">
      <w:pPr>
        <w:rPr>
          <w:rFonts w:asciiTheme="majorHAnsi" w:eastAsiaTheme="majorEastAsia" w:hAnsiTheme="majorHAnsi" w:cstheme="majorBidi"/>
        </w:rPr>
      </w:pPr>
      <w:r w:rsidRPr="00B80A39">
        <w:rPr>
          <w:rFonts w:asciiTheme="majorHAnsi" w:eastAsiaTheme="majorEastAsia" w:hAnsiTheme="majorHAnsi" w:cstheme="majorBidi"/>
          <w:b/>
        </w:rPr>
        <w:t>Pro školní rok 2017/2018</w:t>
      </w:r>
      <w:r>
        <w:rPr>
          <w:rFonts w:asciiTheme="majorHAnsi" w:eastAsiaTheme="majorEastAsia" w:hAnsiTheme="majorHAnsi" w:cstheme="majorBidi"/>
        </w:rPr>
        <w:t xml:space="preserve"> je předpoklad zcela zaplnit povolenou kapacitu ZŠ, neboť se přihlásil dostatek budoucích žáků ZŠ do třídy předškoláků. Kapacita třídy je 10 žáků, ale celková kapacita ZŠ má rezervu ve dvou třídách, proto budou žáci rozděleni i mezi tyto dvě třídy. Celkově tedy může</w:t>
      </w:r>
      <w:r w:rsidR="009D2ABD">
        <w:rPr>
          <w:rFonts w:asciiTheme="majorHAnsi" w:eastAsiaTheme="majorEastAsia" w:hAnsiTheme="majorHAnsi" w:cstheme="majorBidi"/>
        </w:rPr>
        <w:t xml:space="preserve"> ZŠ </w:t>
      </w:r>
      <w:proofErr w:type="gramStart"/>
      <w:r w:rsidR="009D2ABD">
        <w:rPr>
          <w:rFonts w:asciiTheme="majorHAnsi" w:eastAsiaTheme="majorEastAsia" w:hAnsiTheme="majorHAnsi" w:cstheme="majorBidi"/>
        </w:rPr>
        <w:t xml:space="preserve">NEMO </w:t>
      </w:r>
      <w:r>
        <w:rPr>
          <w:rFonts w:asciiTheme="majorHAnsi" w:eastAsiaTheme="majorEastAsia" w:hAnsiTheme="majorHAnsi" w:cstheme="majorBidi"/>
        </w:rPr>
        <w:t xml:space="preserve"> pojmout</w:t>
      </w:r>
      <w:proofErr w:type="gramEnd"/>
      <w:r>
        <w:rPr>
          <w:rFonts w:asciiTheme="majorHAnsi" w:eastAsiaTheme="majorEastAsia" w:hAnsiTheme="majorHAnsi" w:cstheme="majorBidi"/>
        </w:rPr>
        <w:t xml:space="preserve"> 15 žáků (prvňáčků).</w:t>
      </w:r>
    </w:p>
    <w:p w:rsidR="006F7589" w:rsidRPr="006F7589" w:rsidRDefault="006F7589" w:rsidP="006F7589">
      <w:pPr>
        <w:spacing w:before="200" w:after="360" w:line="240" w:lineRule="auto"/>
        <w:rPr>
          <w:rFonts w:asciiTheme="majorHAnsi" w:eastAsiaTheme="majorEastAsia" w:hAnsiTheme="majorHAnsi" w:cstheme="majorBidi"/>
          <w:b/>
          <w:color w:val="94C600" w:themeColor="accent1"/>
          <w:spacing w:val="20"/>
        </w:rPr>
      </w:pPr>
      <w:r w:rsidRPr="006F7589">
        <w:rPr>
          <w:rFonts w:asciiTheme="majorHAnsi" w:eastAsiaTheme="majorEastAsia" w:hAnsiTheme="majorHAnsi" w:cstheme="majorBidi"/>
          <w:b/>
          <w:color w:val="94C600" w:themeColor="accent1"/>
          <w:spacing w:val="20"/>
        </w:rPr>
        <w:t>5. Údaje o výsledcích vzdělávání žáků podle cílů stanovených vzdělávacími programy a podle poskytovaného stupně vzdělávání.</w:t>
      </w:r>
    </w:p>
    <w:p w:rsidR="006F7589" w:rsidRPr="006F7589" w:rsidRDefault="006F7589" w:rsidP="006F7589">
      <w:pPr>
        <w:rPr>
          <w:rFonts w:asciiTheme="majorHAnsi" w:eastAsiaTheme="majorEastAsia" w:hAnsiTheme="majorHAnsi" w:cstheme="majorBidi"/>
        </w:rPr>
      </w:pPr>
      <w:r w:rsidRPr="006F7589">
        <w:rPr>
          <w:rFonts w:asciiTheme="majorHAnsi" w:eastAsiaTheme="majorEastAsia" w:hAnsiTheme="majorHAnsi" w:cstheme="majorBidi"/>
        </w:rPr>
        <w:t xml:space="preserve">Všichni žáci splnili 1. </w:t>
      </w:r>
      <w:r w:rsidR="00B80A39">
        <w:rPr>
          <w:rFonts w:asciiTheme="majorHAnsi" w:eastAsiaTheme="majorEastAsia" w:hAnsiTheme="majorHAnsi" w:cstheme="majorBidi"/>
        </w:rPr>
        <w:t xml:space="preserve">A 2. </w:t>
      </w:r>
      <w:r w:rsidRPr="006F7589">
        <w:rPr>
          <w:rFonts w:asciiTheme="majorHAnsi" w:eastAsiaTheme="majorEastAsia" w:hAnsiTheme="majorHAnsi" w:cstheme="majorBidi"/>
        </w:rPr>
        <w:t>ročník ZŠ.</w:t>
      </w:r>
    </w:p>
    <w:p w:rsidR="009D2ABD" w:rsidRDefault="009D2ABD" w:rsidP="006F7589">
      <w:pPr>
        <w:spacing w:before="200" w:after="360" w:line="240" w:lineRule="auto"/>
        <w:rPr>
          <w:rFonts w:asciiTheme="majorHAnsi" w:eastAsiaTheme="majorEastAsia" w:hAnsiTheme="majorHAnsi" w:cstheme="majorBidi"/>
          <w:b/>
          <w:color w:val="94C600" w:themeColor="accent1"/>
          <w:spacing w:val="20"/>
        </w:rPr>
      </w:pPr>
    </w:p>
    <w:p w:rsidR="009D2ABD" w:rsidRDefault="009D2ABD" w:rsidP="006F7589">
      <w:pPr>
        <w:spacing w:before="200" w:after="360" w:line="240" w:lineRule="auto"/>
        <w:rPr>
          <w:rFonts w:asciiTheme="majorHAnsi" w:eastAsiaTheme="majorEastAsia" w:hAnsiTheme="majorHAnsi" w:cstheme="majorBidi"/>
          <w:b/>
          <w:color w:val="94C600" w:themeColor="accent1"/>
          <w:spacing w:val="20"/>
        </w:rPr>
      </w:pPr>
    </w:p>
    <w:p w:rsidR="006F7589" w:rsidRPr="006F7589" w:rsidRDefault="006F7589" w:rsidP="006F7589">
      <w:pPr>
        <w:spacing w:before="200" w:after="360" w:line="240" w:lineRule="auto"/>
        <w:rPr>
          <w:rFonts w:asciiTheme="majorHAnsi" w:eastAsiaTheme="majorEastAsia" w:hAnsiTheme="majorHAnsi" w:cstheme="majorBidi"/>
          <w:b/>
          <w:color w:val="94C600" w:themeColor="accent1"/>
          <w:spacing w:val="20"/>
        </w:rPr>
      </w:pPr>
      <w:r w:rsidRPr="006F7589">
        <w:rPr>
          <w:rFonts w:asciiTheme="majorHAnsi" w:eastAsiaTheme="majorEastAsia" w:hAnsiTheme="majorHAnsi" w:cstheme="majorBidi"/>
          <w:b/>
          <w:color w:val="94C600" w:themeColor="accent1"/>
          <w:spacing w:val="20"/>
        </w:rPr>
        <w:lastRenderedPageBreak/>
        <w:t>6. Údaje o prevenci sociálně patologických jevů.</w:t>
      </w:r>
    </w:p>
    <w:p w:rsidR="006F7589" w:rsidRPr="006F7589" w:rsidRDefault="006F7589" w:rsidP="006F7589">
      <w:pPr>
        <w:autoSpaceDE w:val="0"/>
        <w:autoSpaceDN w:val="0"/>
        <w:adjustRightInd w:val="0"/>
        <w:spacing w:after="0" w:line="241" w:lineRule="atLeast"/>
        <w:ind w:left="560" w:hanging="440"/>
        <w:rPr>
          <w:rFonts w:asciiTheme="majorHAnsi" w:eastAsia="Times New Roman" w:hAnsiTheme="majorHAnsi" w:cs="Times New Roman"/>
          <w:b/>
          <w:lang w:eastAsia="cs-CZ"/>
        </w:rPr>
      </w:pPr>
      <w:r w:rsidRPr="006F7589">
        <w:rPr>
          <w:rFonts w:asciiTheme="majorHAnsi" w:eastAsia="Times New Roman" w:hAnsiTheme="majorHAnsi" w:cs="Times New Roman"/>
          <w:b/>
          <w:lang w:eastAsia="cs-CZ"/>
        </w:rPr>
        <w:t>Prevence sociálně patologických jevů je zpracována v samostatném dokumentu MŠ a ZŠ</w:t>
      </w:r>
    </w:p>
    <w:p w:rsidR="006F7589" w:rsidRPr="006F7589" w:rsidRDefault="006F7589" w:rsidP="006F7589">
      <w:pPr>
        <w:autoSpaceDE w:val="0"/>
        <w:autoSpaceDN w:val="0"/>
        <w:adjustRightInd w:val="0"/>
        <w:spacing w:after="0" w:line="241" w:lineRule="atLeast"/>
        <w:ind w:left="560" w:hanging="440"/>
        <w:rPr>
          <w:rFonts w:asciiTheme="majorHAnsi" w:eastAsia="Times New Roman" w:hAnsiTheme="majorHAnsi" w:cs="Times New Roman"/>
          <w:color w:val="000000"/>
          <w:lang w:eastAsia="cs-CZ"/>
        </w:rPr>
      </w:pPr>
      <w:r w:rsidRPr="006F7589">
        <w:rPr>
          <w:rFonts w:asciiTheme="majorHAnsi" w:eastAsia="Times New Roman" w:hAnsiTheme="majorHAnsi" w:cs="Times New Roman"/>
          <w:b/>
          <w:lang w:eastAsia="cs-CZ"/>
        </w:rPr>
        <w:t xml:space="preserve">NEMO s názvem: „Minimální preventivní program“. Tento program se opírá o školní řád. </w:t>
      </w:r>
      <w:r w:rsidRPr="006F7589">
        <w:rPr>
          <w:rFonts w:asciiTheme="majorHAnsi" w:eastAsia="Times New Roman" w:hAnsiTheme="majorHAnsi" w:cs="Times New Roman"/>
          <w:b/>
          <w:lang w:eastAsia="cs-CZ"/>
        </w:rPr>
        <w:br/>
      </w:r>
      <w:r w:rsidRPr="006F7589">
        <w:rPr>
          <w:rFonts w:asciiTheme="majorHAnsi" w:eastAsia="Times New Roman" w:hAnsiTheme="majorHAnsi" w:cs="Times New Roman"/>
          <w:color w:val="000000"/>
          <w:lang w:eastAsia="cs-CZ"/>
        </w:rPr>
        <w:t xml:space="preserve">    </w:t>
      </w:r>
    </w:p>
    <w:p w:rsidR="006F7589" w:rsidRPr="006F7589" w:rsidRDefault="006F7589" w:rsidP="006F7589">
      <w:pPr>
        <w:widowControl w:val="0"/>
        <w:numPr>
          <w:ilvl w:val="0"/>
          <w:numId w:val="3"/>
        </w:numPr>
        <w:spacing w:after="0" w:line="240" w:lineRule="auto"/>
        <w:jc w:val="both"/>
        <w:rPr>
          <w:rFonts w:asciiTheme="majorHAnsi" w:eastAsia="Times New Roman" w:hAnsiTheme="majorHAnsi" w:cs="Times New Roman"/>
          <w:lang w:eastAsia="cs-CZ"/>
        </w:rPr>
      </w:pPr>
      <w:r w:rsidRPr="006F7589">
        <w:rPr>
          <w:rFonts w:asciiTheme="majorHAnsi" w:eastAsia="Times New Roman" w:hAnsiTheme="majorHAnsi" w:cs="Times New Roman"/>
          <w:b/>
          <w:lang w:eastAsia="cs-CZ"/>
        </w:rPr>
        <w:t>Prevence sociálně patologických jevů a násilí</w:t>
      </w:r>
      <w:r w:rsidRPr="006F7589">
        <w:rPr>
          <w:rFonts w:asciiTheme="majorHAnsi" w:eastAsia="Times New Roman" w:hAnsiTheme="majorHAnsi" w:cs="Times New Roman"/>
          <w:lang w:eastAsia="cs-CZ"/>
        </w:rPr>
        <w:t>:  Společným utvářením pravidel chování, která jsou vyvěšena ve třídách v podobě obrázků. Přehráváním problémových situací a vztahů mezi dětmi pomocí maňásků, rozhovory s dětmi. Vedení dětí k tomu, aby nabídly vlastní řešení, o situaci přemýšlely.</w:t>
      </w:r>
    </w:p>
    <w:p w:rsidR="006F7589" w:rsidRPr="006F7589" w:rsidRDefault="006F7589" w:rsidP="006F7589">
      <w:pPr>
        <w:widowControl w:val="0"/>
        <w:numPr>
          <w:ilvl w:val="0"/>
          <w:numId w:val="3"/>
        </w:numPr>
        <w:spacing w:after="0" w:line="240" w:lineRule="auto"/>
        <w:jc w:val="both"/>
        <w:rPr>
          <w:rFonts w:asciiTheme="majorHAnsi" w:eastAsia="Times New Roman" w:hAnsiTheme="majorHAnsi" w:cs="Times New Roman"/>
          <w:lang w:eastAsia="cs-CZ"/>
        </w:rPr>
      </w:pPr>
      <w:r w:rsidRPr="006F7589">
        <w:rPr>
          <w:rFonts w:asciiTheme="majorHAnsi" w:eastAsia="Times New Roman" w:hAnsiTheme="majorHAnsi" w:cs="Times New Roman"/>
          <w:b/>
          <w:lang w:eastAsia="cs-CZ"/>
        </w:rPr>
        <w:t>Prevence před projevy diskriminace</w:t>
      </w:r>
      <w:r w:rsidRPr="006F7589">
        <w:rPr>
          <w:rFonts w:asciiTheme="majorHAnsi" w:eastAsia="Times New Roman" w:hAnsiTheme="majorHAnsi" w:cs="Times New Roman"/>
          <w:lang w:eastAsia="cs-CZ"/>
        </w:rPr>
        <w:t>:  Vedením dětí k toleranci mezi národnostmi pomocí projektů „Kdo kde bydlí“ a „Návštěvy jiných planet“, kde se děti seznamují s odlišnými kulturami, zvyky, jazyky, životními podmínkami i odlišným vzezřením. Dramatizací pohádek „O smutné noční košilce“, „Ošklivé káčátko“…</w:t>
      </w:r>
    </w:p>
    <w:p w:rsidR="006F7589" w:rsidRPr="006F7589" w:rsidRDefault="006F7589" w:rsidP="006F7589">
      <w:pPr>
        <w:widowControl w:val="0"/>
        <w:numPr>
          <w:ilvl w:val="0"/>
          <w:numId w:val="3"/>
        </w:numPr>
        <w:spacing w:after="0" w:line="240" w:lineRule="auto"/>
        <w:jc w:val="both"/>
        <w:rPr>
          <w:rFonts w:asciiTheme="majorHAnsi" w:eastAsia="Times New Roman" w:hAnsiTheme="majorHAnsi" w:cs="Times New Roman"/>
          <w:lang w:eastAsia="cs-CZ"/>
        </w:rPr>
      </w:pPr>
      <w:r w:rsidRPr="006F7589">
        <w:rPr>
          <w:rFonts w:asciiTheme="majorHAnsi" w:eastAsia="Times New Roman" w:hAnsiTheme="majorHAnsi" w:cs="Times New Roman"/>
          <w:b/>
          <w:lang w:eastAsia="cs-CZ"/>
        </w:rPr>
        <w:t xml:space="preserve">Prevence drogové závislosti, </w:t>
      </w:r>
      <w:proofErr w:type="gramStart"/>
      <w:r w:rsidRPr="006F7589">
        <w:rPr>
          <w:rFonts w:asciiTheme="majorHAnsi" w:eastAsia="Times New Roman" w:hAnsiTheme="majorHAnsi" w:cs="Times New Roman"/>
          <w:b/>
          <w:lang w:eastAsia="cs-CZ"/>
        </w:rPr>
        <w:t>alkoholismu a  kouření</w:t>
      </w:r>
      <w:proofErr w:type="gramEnd"/>
      <w:r w:rsidRPr="006F7589">
        <w:rPr>
          <w:rFonts w:asciiTheme="majorHAnsi" w:eastAsia="Times New Roman" w:hAnsiTheme="majorHAnsi" w:cs="Times New Roman"/>
          <w:lang w:eastAsia="cs-CZ"/>
        </w:rPr>
        <w:t>: Návštěvami městské a státní policie Říčany (útvar prevence) a programem „Medvídek Brumla ve městě“, projekty „Co je zdravé“, příkladem učitelek.</w:t>
      </w:r>
    </w:p>
    <w:p w:rsidR="006F7589" w:rsidRPr="006F7589" w:rsidRDefault="006F7589" w:rsidP="006F7589">
      <w:pPr>
        <w:widowControl w:val="0"/>
        <w:numPr>
          <w:ilvl w:val="0"/>
          <w:numId w:val="3"/>
        </w:numPr>
        <w:spacing w:after="0" w:line="240" w:lineRule="auto"/>
        <w:jc w:val="both"/>
        <w:rPr>
          <w:rFonts w:asciiTheme="majorHAnsi" w:eastAsia="Times New Roman" w:hAnsiTheme="majorHAnsi" w:cs="Times New Roman"/>
          <w:lang w:eastAsia="cs-CZ"/>
        </w:rPr>
      </w:pPr>
      <w:r w:rsidRPr="006F7589">
        <w:rPr>
          <w:rFonts w:asciiTheme="majorHAnsi" w:eastAsia="Times New Roman" w:hAnsiTheme="majorHAnsi" w:cs="Times New Roman"/>
          <w:b/>
          <w:lang w:eastAsia="cs-CZ"/>
        </w:rPr>
        <w:t xml:space="preserve">Prevence </w:t>
      </w:r>
      <w:proofErr w:type="gramStart"/>
      <w:r w:rsidRPr="006F7589">
        <w:rPr>
          <w:rFonts w:asciiTheme="majorHAnsi" w:eastAsia="Times New Roman" w:hAnsiTheme="majorHAnsi" w:cs="Times New Roman"/>
          <w:b/>
          <w:lang w:eastAsia="cs-CZ"/>
        </w:rPr>
        <w:t>virtuálních  závislostí</w:t>
      </w:r>
      <w:proofErr w:type="gramEnd"/>
      <w:r w:rsidRPr="006F7589">
        <w:rPr>
          <w:rFonts w:asciiTheme="majorHAnsi" w:eastAsia="Times New Roman" w:hAnsiTheme="majorHAnsi" w:cs="Times New Roman"/>
          <w:b/>
          <w:lang w:eastAsia="cs-CZ"/>
        </w:rPr>
        <w:t xml:space="preserve"> (počítače, televize, video) patologického hráčství</w:t>
      </w:r>
      <w:r w:rsidRPr="006F7589">
        <w:rPr>
          <w:rFonts w:asciiTheme="majorHAnsi" w:eastAsia="Times New Roman" w:hAnsiTheme="majorHAnsi" w:cs="Times New Roman"/>
          <w:lang w:eastAsia="cs-CZ"/>
        </w:rPr>
        <w:t xml:space="preserve"> </w:t>
      </w:r>
      <w:r w:rsidRPr="006F7589">
        <w:rPr>
          <w:rFonts w:asciiTheme="majorHAnsi" w:eastAsia="Times New Roman" w:hAnsiTheme="majorHAnsi" w:cs="Times New Roman"/>
          <w:b/>
          <w:lang w:eastAsia="cs-CZ"/>
        </w:rPr>
        <w:t>(</w:t>
      </w:r>
      <w:proofErr w:type="spellStart"/>
      <w:r w:rsidRPr="006F7589">
        <w:rPr>
          <w:rFonts w:asciiTheme="majorHAnsi" w:eastAsia="Times New Roman" w:hAnsiTheme="majorHAnsi" w:cs="Times New Roman"/>
          <w:b/>
          <w:lang w:eastAsia="cs-CZ"/>
        </w:rPr>
        <w:t>gamblérství</w:t>
      </w:r>
      <w:proofErr w:type="spellEnd"/>
      <w:r w:rsidRPr="006F7589">
        <w:rPr>
          <w:rFonts w:asciiTheme="majorHAnsi" w:eastAsia="Times New Roman" w:hAnsiTheme="majorHAnsi" w:cs="Times New Roman"/>
          <w:b/>
          <w:lang w:eastAsia="cs-CZ"/>
        </w:rPr>
        <w:t>):</w:t>
      </w:r>
      <w:r w:rsidRPr="006F7589">
        <w:rPr>
          <w:rFonts w:asciiTheme="majorHAnsi" w:eastAsia="Times New Roman" w:hAnsiTheme="majorHAnsi" w:cs="Times New Roman"/>
          <w:lang w:eastAsia="cs-CZ"/>
        </w:rPr>
        <w:t xml:space="preserve"> Vedením dětí k tomu, aby se zajímaly o věci kolem sebe, využívaly svou fantazii, zajímaly se o literaturu. Masmédia v budoucnu využívaly zejména k obohacení jejich vědomostí, jako doplněk vzdělávání. V MŠ NEMO se děti nedívají na televizi, počítač využíváme jen pro doplnění našeho vzdělávacího programu, obraz je přenášen na plátno v dolní třídě (Sluneční soustava a Země, zvířátka různých kontinentů, tematické písničky)</w:t>
      </w:r>
    </w:p>
    <w:p w:rsidR="006F7589" w:rsidRDefault="006F7589" w:rsidP="006F7589">
      <w:pPr>
        <w:widowControl w:val="0"/>
        <w:numPr>
          <w:ilvl w:val="0"/>
          <w:numId w:val="3"/>
        </w:numPr>
        <w:spacing w:after="0" w:line="240" w:lineRule="auto"/>
        <w:jc w:val="both"/>
        <w:rPr>
          <w:rFonts w:asciiTheme="majorHAnsi" w:eastAsia="Times New Roman" w:hAnsiTheme="majorHAnsi" w:cs="Times New Roman"/>
          <w:lang w:eastAsia="cs-CZ"/>
        </w:rPr>
      </w:pPr>
      <w:proofErr w:type="gramStart"/>
      <w:r w:rsidRPr="006F7589">
        <w:rPr>
          <w:rFonts w:asciiTheme="majorHAnsi" w:eastAsia="Times New Roman" w:hAnsiTheme="majorHAnsi" w:cs="Times New Roman"/>
          <w:b/>
          <w:lang w:eastAsia="cs-CZ"/>
        </w:rPr>
        <w:t>Prevence  vandalismu</w:t>
      </w:r>
      <w:proofErr w:type="gramEnd"/>
      <w:r w:rsidRPr="006F7589">
        <w:rPr>
          <w:rFonts w:asciiTheme="majorHAnsi" w:eastAsia="Times New Roman" w:hAnsiTheme="majorHAnsi" w:cs="Times New Roman"/>
          <w:b/>
          <w:lang w:eastAsia="cs-CZ"/>
        </w:rPr>
        <w:t>, kriminality a jiných forem násilného chování</w:t>
      </w:r>
      <w:r w:rsidRPr="006F7589">
        <w:rPr>
          <w:rFonts w:asciiTheme="majorHAnsi" w:eastAsia="Times New Roman" w:hAnsiTheme="majorHAnsi" w:cs="Times New Roman"/>
          <w:lang w:eastAsia="cs-CZ"/>
        </w:rPr>
        <w:t xml:space="preserve">: Dětem poskytujeme estetické zážitky z výstav jejich prací a výrobků z keramiky i papíru. Účastníme se různých výtvarných soutěží a výstav (městský úřad Říčany), hrajeme divadelní představení pro veřejnost. Děti </w:t>
      </w:r>
      <w:proofErr w:type="gramStart"/>
      <w:r w:rsidRPr="006F7589">
        <w:rPr>
          <w:rFonts w:asciiTheme="majorHAnsi" w:eastAsia="Times New Roman" w:hAnsiTheme="majorHAnsi" w:cs="Times New Roman"/>
          <w:lang w:eastAsia="cs-CZ"/>
        </w:rPr>
        <w:t>vedeme  k tomu</w:t>
      </w:r>
      <w:proofErr w:type="gramEnd"/>
      <w:r w:rsidRPr="006F7589">
        <w:rPr>
          <w:rFonts w:asciiTheme="majorHAnsi" w:eastAsia="Times New Roman" w:hAnsiTheme="majorHAnsi" w:cs="Times New Roman"/>
          <w:lang w:eastAsia="cs-CZ"/>
        </w:rPr>
        <w:t xml:space="preserve">, aby si vážily práce ostatních (tematické bloky o povoláních, o zdravém životním stylu, pěstování hezkých vztahů mezi dětmi a dospělými, estetická výchova, třídění odpadu, ochrana životního prostředí). </w:t>
      </w:r>
    </w:p>
    <w:p w:rsidR="00B80A39" w:rsidRDefault="00B80A39" w:rsidP="00B80A39">
      <w:pPr>
        <w:widowControl w:val="0"/>
        <w:spacing w:after="0" w:line="240" w:lineRule="auto"/>
        <w:jc w:val="both"/>
        <w:rPr>
          <w:rFonts w:asciiTheme="majorHAnsi" w:eastAsia="Times New Roman" w:hAnsiTheme="majorHAnsi" w:cs="Times New Roman"/>
          <w:lang w:eastAsia="cs-CZ"/>
        </w:rPr>
      </w:pPr>
    </w:p>
    <w:p w:rsidR="00B80A39" w:rsidRPr="006F7589" w:rsidRDefault="00B80A39" w:rsidP="00B80A39">
      <w:pPr>
        <w:widowControl w:val="0"/>
        <w:spacing w:after="0" w:line="240" w:lineRule="auto"/>
        <w:jc w:val="both"/>
        <w:rPr>
          <w:rFonts w:asciiTheme="majorHAnsi" w:eastAsia="Times New Roman" w:hAnsiTheme="majorHAnsi" w:cs="Times New Roman"/>
          <w:b/>
          <w:lang w:eastAsia="cs-CZ"/>
        </w:rPr>
      </w:pPr>
      <w:r w:rsidRPr="00B80A39">
        <w:rPr>
          <w:rFonts w:asciiTheme="majorHAnsi" w:eastAsia="Times New Roman" w:hAnsiTheme="majorHAnsi" w:cs="Times New Roman"/>
          <w:b/>
          <w:lang w:eastAsia="cs-CZ"/>
        </w:rPr>
        <w:t xml:space="preserve">Ředitelka absolvovala akreditované školení pro prevenci patologických jevů </w:t>
      </w:r>
      <w:proofErr w:type="spellStart"/>
      <w:r w:rsidRPr="00B80A39">
        <w:rPr>
          <w:rFonts w:asciiTheme="majorHAnsi" w:eastAsia="Times New Roman" w:hAnsiTheme="majorHAnsi" w:cs="Times New Roman"/>
          <w:b/>
          <w:lang w:eastAsia="cs-CZ"/>
        </w:rPr>
        <w:t>Zipyho</w:t>
      </w:r>
      <w:proofErr w:type="spellEnd"/>
      <w:r w:rsidRPr="00B80A39">
        <w:rPr>
          <w:rFonts w:asciiTheme="majorHAnsi" w:eastAsia="Times New Roman" w:hAnsiTheme="majorHAnsi" w:cs="Times New Roman"/>
          <w:b/>
          <w:lang w:eastAsia="cs-CZ"/>
        </w:rPr>
        <w:t xml:space="preserve"> kamarádi, jehož program bude vyučovat 1 x za 14 dní v ZŠ </w:t>
      </w:r>
      <w:r w:rsidR="009D2ABD">
        <w:rPr>
          <w:rFonts w:asciiTheme="majorHAnsi" w:eastAsia="Times New Roman" w:hAnsiTheme="majorHAnsi" w:cs="Times New Roman"/>
          <w:b/>
          <w:lang w:eastAsia="cs-CZ"/>
        </w:rPr>
        <w:t>N</w:t>
      </w:r>
      <w:r w:rsidRPr="00B80A39">
        <w:rPr>
          <w:rFonts w:asciiTheme="majorHAnsi" w:eastAsia="Times New Roman" w:hAnsiTheme="majorHAnsi" w:cs="Times New Roman"/>
          <w:b/>
          <w:lang w:eastAsia="cs-CZ"/>
        </w:rPr>
        <w:t>EMO, celkem 20 lekcí.</w:t>
      </w:r>
    </w:p>
    <w:p w:rsidR="006F7589" w:rsidRPr="006F7589" w:rsidRDefault="006F7589" w:rsidP="006F7589">
      <w:pPr>
        <w:spacing w:after="0" w:line="360" w:lineRule="auto"/>
        <w:rPr>
          <w:rFonts w:asciiTheme="majorHAnsi" w:eastAsia="Times New Roman" w:hAnsiTheme="majorHAnsi" w:cs="Times New Roman"/>
          <w:lang w:eastAsia="cs-CZ"/>
        </w:rPr>
      </w:pPr>
      <w:r w:rsidRPr="006F7589">
        <w:rPr>
          <w:rFonts w:asciiTheme="majorHAnsi" w:eastAsia="Times New Roman" w:hAnsiTheme="majorHAnsi" w:cs="Times New Roman"/>
          <w:lang w:eastAsia="cs-CZ"/>
        </w:rPr>
        <w:t xml:space="preserve">      </w:t>
      </w:r>
    </w:p>
    <w:p w:rsidR="006F7589" w:rsidRPr="006F7589" w:rsidRDefault="006F7589" w:rsidP="006F7589">
      <w:pPr>
        <w:rPr>
          <w:rFonts w:asciiTheme="majorHAnsi" w:eastAsia="Times New Roman" w:hAnsiTheme="majorHAnsi"/>
          <w:b/>
          <w:lang w:eastAsia="cs-CZ"/>
        </w:rPr>
      </w:pPr>
      <w:r w:rsidRPr="006F7589">
        <w:rPr>
          <w:rFonts w:asciiTheme="majorHAnsi" w:eastAsia="Times New Roman" w:hAnsiTheme="majorHAnsi"/>
          <w:b/>
          <w:lang w:eastAsia="cs-CZ"/>
        </w:rPr>
        <w:t>V ZŠ NEMO bylo zřízeno školní poradenské zařízení dle vyhlášky 72/2005 Sb.</w:t>
      </w:r>
    </w:p>
    <w:p w:rsidR="006F7589" w:rsidRPr="006F7589" w:rsidRDefault="006F7589" w:rsidP="006F7589">
      <w:pPr>
        <w:rPr>
          <w:rFonts w:asciiTheme="majorHAnsi" w:hAnsiTheme="majorHAnsi"/>
          <w:b/>
        </w:rPr>
      </w:pPr>
      <w:proofErr w:type="spellStart"/>
      <w:r w:rsidRPr="006F7589">
        <w:rPr>
          <w:rFonts w:asciiTheme="majorHAnsi" w:hAnsiTheme="majorHAnsi"/>
          <w:b/>
        </w:rPr>
        <w:t>Vychovný</w:t>
      </w:r>
      <w:proofErr w:type="spellEnd"/>
      <w:r w:rsidRPr="006F7589">
        <w:rPr>
          <w:rFonts w:asciiTheme="majorHAnsi" w:hAnsiTheme="majorHAnsi"/>
          <w:b/>
        </w:rPr>
        <w:t xml:space="preserve"> poradce a školní metodik prevence: Mgr. Lenka </w:t>
      </w:r>
      <w:proofErr w:type="spellStart"/>
      <w:r w:rsidRPr="006F7589">
        <w:rPr>
          <w:rFonts w:asciiTheme="majorHAnsi" w:hAnsiTheme="majorHAnsi"/>
          <w:b/>
        </w:rPr>
        <w:t>Sosnovcová</w:t>
      </w:r>
      <w:proofErr w:type="spellEnd"/>
    </w:p>
    <w:p w:rsidR="006F7589" w:rsidRPr="006F7589" w:rsidRDefault="006F7589" w:rsidP="006F7589">
      <w:pPr>
        <w:rPr>
          <w:rFonts w:asciiTheme="majorHAnsi" w:hAnsiTheme="majorHAnsi"/>
        </w:rPr>
      </w:pPr>
      <w:r w:rsidRPr="006F7589">
        <w:rPr>
          <w:rFonts w:asciiTheme="majorHAnsi" w:hAnsiTheme="majorHAnsi"/>
        </w:rPr>
        <w:t xml:space="preserve">Úřední hodiny pro </w:t>
      </w:r>
      <w:proofErr w:type="gramStart"/>
      <w:r w:rsidRPr="006F7589">
        <w:rPr>
          <w:rFonts w:asciiTheme="majorHAnsi" w:hAnsiTheme="majorHAnsi"/>
        </w:rPr>
        <w:t>žáky:   středa</w:t>
      </w:r>
      <w:proofErr w:type="gramEnd"/>
      <w:r w:rsidRPr="006F7589">
        <w:rPr>
          <w:rFonts w:asciiTheme="majorHAnsi" w:hAnsiTheme="majorHAnsi"/>
        </w:rPr>
        <w:t>, čtvrtek   8:00-13:00 hod.</w:t>
      </w:r>
    </w:p>
    <w:p w:rsidR="006F7589" w:rsidRPr="006F7589" w:rsidRDefault="006F7589" w:rsidP="006F7589">
      <w:pPr>
        <w:rPr>
          <w:rFonts w:asciiTheme="majorHAnsi" w:hAnsiTheme="majorHAnsi"/>
        </w:rPr>
      </w:pPr>
      <w:r w:rsidRPr="006F7589">
        <w:rPr>
          <w:rFonts w:asciiTheme="majorHAnsi" w:hAnsiTheme="majorHAnsi"/>
        </w:rPr>
        <w:t>Pro rodiče dle domluvy na tel: 777 727 334</w:t>
      </w:r>
    </w:p>
    <w:p w:rsidR="006F7589" w:rsidRPr="006F7589" w:rsidRDefault="006F7589" w:rsidP="006F7589">
      <w:pPr>
        <w:rPr>
          <w:rFonts w:asciiTheme="majorHAnsi" w:hAnsiTheme="majorHAnsi"/>
          <w:b/>
        </w:rPr>
      </w:pPr>
      <w:r w:rsidRPr="006F7589">
        <w:rPr>
          <w:rFonts w:asciiTheme="majorHAnsi" w:hAnsiTheme="majorHAnsi"/>
          <w:b/>
        </w:rPr>
        <w:t>Pravidelné schůzky pedagogů s výchovným poradcem: středa od 13:00 hod.</w:t>
      </w:r>
    </w:p>
    <w:p w:rsidR="006F7589" w:rsidRPr="006F7589" w:rsidRDefault="006F7589" w:rsidP="006F7589">
      <w:pPr>
        <w:keepNext/>
        <w:keepLines/>
        <w:spacing w:before="200" w:after="0"/>
        <w:outlineLvl w:val="1"/>
        <w:rPr>
          <w:rFonts w:asciiTheme="majorHAnsi" w:eastAsiaTheme="majorEastAsia" w:hAnsiTheme="majorHAnsi" w:cstheme="majorBidi"/>
          <w:b/>
          <w:bCs/>
          <w:color w:val="94C600" w:themeColor="accent1"/>
        </w:rPr>
      </w:pPr>
      <w:r w:rsidRPr="006F7589">
        <w:rPr>
          <w:rFonts w:asciiTheme="majorHAnsi" w:eastAsiaTheme="majorEastAsia" w:hAnsiTheme="majorHAnsi" w:cstheme="majorBidi"/>
          <w:b/>
          <w:bCs/>
          <w:color w:val="94C600" w:themeColor="accent1"/>
        </w:rPr>
        <w:t>Rozsah poskytování poradenských služeb, která škola zajišťuje:</w:t>
      </w:r>
    </w:p>
    <w:p w:rsidR="006F7589" w:rsidRPr="006F7589" w:rsidRDefault="006F7589" w:rsidP="006F7589">
      <w:pPr>
        <w:numPr>
          <w:ilvl w:val="0"/>
          <w:numId w:val="4"/>
        </w:numPr>
        <w:contextualSpacing/>
        <w:rPr>
          <w:rFonts w:asciiTheme="majorHAnsi" w:hAnsiTheme="majorHAnsi"/>
        </w:rPr>
      </w:pPr>
      <w:r w:rsidRPr="006F7589">
        <w:rPr>
          <w:rFonts w:asciiTheme="majorHAnsi" w:hAnsiTheme="majorHAnsi"/>
        </w:rPr>
        <w:t>prevence školní neúspěšnosti</w:t>
      </w:r>
    </w:p>
    <w:p w:rsidR="006F7589" w:rsidRPr="006F7589" w:rsidRDefault="006F7589" w:rsidP="006F7589">
      <w:pPr>
        <w:numPr>
          <w:ilvl w:val="0"/>
          <w:numId w:val="4"/>
        </w:numPr>
        <w:contextualSpacing/>
        <w:rPr>
          <w:rFonts w:asciiTheme="majorHAnsi" w:hAnsiTheme="majorHAnsi"/>
        </w:rPr>
      </w:pPr>
      <w:r w:rsidRPr="006F7589">
        <w:rPr>
          <w:rFonts w:asciiTheme="majorHAnsi" w:hAnsiTheme="majorHAnsi"/>
        </w:rPr>
        <w:t>primární prevence sociálně patologických jevů</w:t>
      </w:r>
    </w:p>
    <w:p w:rsidR="006F7589" w:rsidRPr="006F7589" w:rsidRDefault="006F7589" w:rsidP="006F7589">
      <w:pPr>
        <w:numPr>
          <w:ilvl w:val="0"/>
          <w:numId w:val="4"/>
        </w:numPr>
        <w:contextualSpacing/>
        <w:rPr>
          <w:rFonts w:asciiTheme="majorHAnsi" w:hAnsiTheme="majorHAnsi"/>
        </w:rPr>
      </w:pPr>
      <w:r w:rsidRPr="006F7589">
        <w:rPr>
          <w:rFonts w:asciiTheme="majorHAnsi" w:hAnsiTheme="majorHAnsi"/>
        </w:rPr>
        <w:t xml:space="preserve"> kariérové poradenství integrující vzdělávací, informační a poradenskou podporu vhodné volbě vzdělávací cesty a pozdějšímu profesnímu uplatnění</w:t>
      </w:r>
    </w:p>
    <w:p w:rsidR="006F7589" w:rsidRPr="006F7589" w:rsidRDefault="006F7589" w:rsidP="006F7589">
      <w:pPr>
        <w:numPr>
          <w:ilvl w:val="0"/>
          <w:numId w:val="4"/>
        </w:numPr>
        <w:contextualSpacing/>
        <w:rPr>
          <w:rFonts w:asciiTheme="majorHAnsi" w:hAnsiTheme="majorHAnsi"/>
        </w:rPr>
      </w:pPr>
      <w:r w:rsidRPr="006F7589">
        <w:rPr>
          <w:rFonts w:asciiTheme="majorHAnsi" w:hAnsiTheme="majorHAnsi"/>
        </w:rPr>
        <w:t xml:space="preserve"> odborná podpora při integraci a vzdělávání žáků se speciálními vzdělávacími potřebami, včetně žáků z jiného kulturního prostředí a žáků se sociálním znevýhodněním</w:t>
      </w:r>
    </w:p>
    <w:p w:rsidR="006F7589" w:rsidRPr="006F7589" w:rsidRDefault="006F7589" w:rsidP="006F7589">
      <w:pPr>
        <w:numPr>
          <w:ilvl w:val="0"/>
          <w:numId w:val="4"/>
        </w:numPr>
        <w:contextualSpacing/>
        <w:rPr>
          <w:rFonts w:asciiTheme="majorHAnsi" w:hAnsiTheme="majorHAnsi"/>
        </w:rPr>
      </w:pPr>
      <w:r w:rsidRPr="006F7589">
        <w:rPr>
          <w:rFonts w:asciiTheme="majorHAnsi" w:hAnsiTheme="majorHAnsi"/>
        </w:rPr>
        <w:t xml:space="preserve"> péče o vzdělávání nadaných a mimořádně nadaných žáků</w:t>
      </w:r>
    </w:p>
    <w:p w:rsidR="006F7589" w:rsidRPr="006F7589" w:rsidRDefault="006F7589" w:rsidP="006F7589">
      <w:pPr>
        <w:numPr>
          <w:ilvl w:val="0"/>
          <w:numId w:val="4"/>
        </w:numPr>
        <w:contextualSpacing/>
        <w:rPr>
          <w:rFonts w:asciiTheme="majorHAnsi" w:hAnsiTheme="majorHAnsi"/>
        </w:rPr>
      </w:pPr>
      <w:r w:rsidRPr="006F7589">
        <w:rPr>
          <w:rFonts w:asciiTheme="majorHAnsi" w:hAnsiTheme="majorHAnsi"/>
        </w:rPr>
        <w:t xml:space="preserve"> průběžná a </w:t>
      </w:r>
      <w:proofErr w:type="gramStart"/>
      <w:r w:rsidRPr="006F7589">
        <w:rPr>
          <w:rFonts w:asciiTheme="majorHAnsi" w:hAnsiTheme="majorHAnsi"/>
        </w:rPr>
        <w:t>dlouhodobá  péče</w:t>
      </w:r>
      <w:proofErr w:type="gramEnd"/>
      <w:r w:rsidRPr="006F7589">
        <w:rPr>
          <w:rFonts w:asciiTheme="majorHAnsi" w:hAnsiTheme="majorHAnsi"/>
        </w:rPr>
        <w:t xml:space="preserve"> o žáky s výchovnými či výukovými obtížemi a vytváření předpokladů pro jejich snižování </w:t>
      </w:r>
    </w:p>
    <w:p w:rsidR="006F7589" w:rsidRPr="006F7589" w:rsidRDefault="006F7589" w:rsidP="006F7589">
      <w:pPr>
        <w:numPr>
          <w:ilvl w:val="0"/>
          <w:numId w:val="4"/>
        </w:numPr>
        <w:contextualSpacing/>
        <w:rPr>
          <w:rFonts w:asciiTheme="majorHAnsi" w:hAnsiTheme="majorHAnsi"/>
        </w:rPr>
      </w:pPr>
      <w:r w:rsidRPr="006F7589">
        <w:rPr>
          <w:rFonts w:asciiTheme="majorHAnsi" w:hAnsiTheme="majorHAnsi"/>
        </w:rPr>
        <w:t xml:space="preserve"> </w:t>
      </w:r>
      <w:proofErr w:type="gramStart"/>
      <w:r w:rsidRPr="006F7589">
        <w:rPr>
          <w:rFonts w:asciiTheme="majorHAnsi" w:hAnsiTheme="majorHAnsi"/>
        </w:rPr>
        <w:t>Metodická  podpora</w:t>
      </w:r>
      <w:proofErr w:type="gramEnd"/>
      <w:r w:rsidRPr="006F7589">
        <w:rPr>
          <w:rFonts w:asciiTheme="majorHAnsi" w:hAnsiTheme="majorHAnsi"/>
        </w:rPr>
        <w:t xml:space="preserve"> učitelům při aplikaci psychologických a speciálně pedagogických poznatků a dovedností do vzdělávací činnosti školy</w:t>
      </w:r>
    </w:p>
    <w:p w:rsidR="006F7589" w:rsidRPr="006F7589" w:rsidRDefault="006F7589" w:rsidP="006F7589">
      <w:pPr>
        <w:keepNext/>
        <w:keepLines/>
        <w:spacing w:before="200" w:after="0"/>
        <w:outlineLvl w:val="1"/>
        <w:rPr>
          <w:rFonts w:asciiTheme="majorHAnsi" w:eastAsiaTheme="majorEastAsia" w:hAnsiTheme="majorHAnsi" w:cstheme="majorBidi"/>
          <w:b/>
          <w:bCs/>
          <w:color w:val="94C600" w:themeColor="accent1"/>
        </w:rPr>
      </w:pPr>
      <w:r w:rsidRPr="006F7589">
        <w:rPr>
          <w:rFonts w:asciiTheme="majorHAnsi" w:eastAsiaTheme="majorEastAsia" w:hAnsiTheme="majorHAnsi" w:cstheme="majorBidi"/>
          <w:b/>
          <w:bCs/>
          <w:color w:val="94C600" w:themeColor="accent1"/>
        </w:rPr>
        <w:lastRenderedPageBreak/>
        <w:t>Kontakt na spádové poradenské pracoviště:</w:t>
      </w:r>
    </w:p>
    <w:p w:rsidR="006F7589" w:rsidRPr="006F7589" w:rsidRDefault="006F7589" w:rsidP="006F7589">
      <w:pPr>
        <w:rPr>
          <w:rFonts w:asciiTheme="majorHAnsi" w:hAnsiTheme="majorHAnsi" w:cs="Arial"/>
          <w:shd w:val="clear" w:color="auto" w:fill="FFFFFF"/>
        </w:rPr>
      </w:pPr>
      <w:r w:rsidRPr="006F7589">
        <w:rPr>
          <w:rFonts w:asciiTheme="majorHAnsi" w:hAnsiTheme="majorHAnsi" w:cs="Arial"/>
          <w:shd w:val="clear" w:color="auto" w:fill="FFFFFF"/>
        </w:rPr>
        <w:t>Pracoviště: </w:t>
      </w:r>
      <w:r w:rsidRPr="006F7589">
        <w:rPr>
          <w:rFonts w:asciiTheme="majorHAnsi" w:hAnsiTheme="majorHAnsi" w:cs="Arial"/>
          <w:b/>
          <w:bCs/>
          <w:shd w:val="clear" w:color="auto" w:fill="FFFFFF"/>
        </w:rPr>
        <w:t>Strančice</w:t>
      </w:r>
      <w:r w:rsidRPr="006F7589">
        <w:rPr>
          <w:rFonts w:asciiTheme="majorHAnsi" w:hAnsiTheme="majorHAnsi" w:cs="Arial"/>
          <w:shd w:val="clear" w:color="auto" w:fill="FFFFFF"/>
        </w:rPr>
        <w:t xml:space="preserve">. </w:t>
      </w:r>
    </w:p>
    <w:p w:rsidR="006F7589" w:rsidRPr="006F7589" w:rsidRDefault="006F7589" w:rsidP="006F7589">
      <w:pPr>
        <w:rPr>
          <w:rFonts w:asciiTheme="majorHAnsi" w:hAnsiTheme="majorHAnsi" w:cs="Arial"/>
          <w:shd w:val="clear" w:color="auto" w:fill="FFFFFF"/>
        </w:rPr>
      </w:pPr>
      <w:r w:rsidRPr="006F7589">
        <w:rPr>
          <w:rFonts w:asciiTheme="majorHAnsi" w:hAnsiTheme="majorHAnsi" w:cs="Arial"/>
          <w:shd w:val="clear" w:color="auto" w:fill="FFFFFF"/>
        </w:rPr>
        <w:t xml:space="preserve"> Vedoucí odloučeného pracoviště: </w:t>
      </w:r>
      <w:proofErr w:type="spellStart"/>
      <w:proofErr w:type="gramStart"/>
      <w:r w:rsidRPr="006F7589">
        <w:rPr>
          <w:rFonts w:asciiTheme="majorHAnsi" w:hAnsiTheme="majorHAnsi" w:cs="Arial"/>
          <w:shd w:val="clear" w:color="auto" w:fill="FFFFFF"/>
        </w:rPr>
        <w:t>Mgr.Jitka</w:t>
      </w:r>
      <w:proofErr w:type="spellEnd"/>
      <w:proofErr w:type="gramEnd"/>
      <w:r w:rsidRPr="006F7589">
        <w:rPr>
          <w:rFonts w:asciiTheme="majorHAnsi" w:hAnsiTheme="majorHAnsi" w:cs="Arial"/>
          <w:shd w:val="clear" w:color="auto" w:fill="FFFFFF"/>
        </w:rPr>
        <w:t xml:space="preserve"> Svátková Telefon: 606 681 827. </w:t>
      </w:r>
    </w:p>
    <w:p w:rsidR="006F7589" w:rsidRPr="006F7589" w:rsidRDefault="006F7589" w:rsidP="006F7589">
      <w:pPr>
        <w:rPr>
          <w:rFonts w:asciiTheme="majorHAnsi" w:hAnsiTheme="majorHAnsi" w:cs="Arial"/>
          <w:shd w:val="clear" w:color="auto" w:fill="FFFFFF"/>
        </w:rPr>
      </w:pPr>
      <w:r w:rsidRPr="006F7589">
        <w:rPr>
          <w:rFonts w:asciiTheme="majorHAnsi" w:hAnsiTheme="majorHAnsi" w:cs="Arial"/>
          <w:shd w:val="clear" w:color="auto" w:fill="FFFFFF"/>
        </w:rPr>
        <w:t>Fax: Mobil: 731417201 e-mail: </w:t>
      </w:r>
      <w:hyperlink r:id="rId10" w:history="1">
        <w:r w:rsidRPr="006F7589">
          <w:rPr>
            <w:rFonts w:asciiTheme="majorHAnsi" w:hAnsiTheme="majorHAnsi" w:cs="Arial"/>
            <w:b/>
            <w:bCs/>
            <w:color w:val="E68200" w:themeColor="hyperlink"/>
            <w:u w:val="single"/>
            <w:shd w:val="clear" w:color="auto" w:fill="FFFFFF"/>
          </w:rPr>
          <w:t>strancice</w:t>
        </w:r>
        <w:r w:rsidRPr="006F7589">
          <w:rPr>
            <w:rFonts w:asciiTheme="majorHAnsi" w:hAnsiTheme="majorHAnsi" w:cs="Arial"/>
            <w:color w:val="E68200" w:themeColor="hyperlink"/>
            <w:u w:val="single"/>
            <w:shd w:val="clear" w:color="auto" w:fill="FFFFFF"/>
          </w:rPr>
          <w:t>@pppsk.cz</w:t>
        </w:r>
      </w:hyperlink>
    </w:p>
    <w:p w:rsidR="006F7589" w:rsidRPr="006F7589" w:rsidRDefault="006F7589" w:rsidP="006F7589">
      <w:pPr>
        <w:keepNext/>
        <w:keepLines/>
        <w:spacing w:before="200" w:after="0"/>
        <w:outlineLvl w:val="1"/>
        <w:rPr>
          <w:rFonts w:asciiTheme="majorHAnsi" w:eastAsia="Times New Roman" w:hAnsiTheme="majorHAnsi" w:cstheme="majorBidi"/>
          <w:b/>
          <w:bCs/>
          <w:color w:val="94C600" w:themeColor="accent1"/>
          <w:lang w:eastAsia="cs-CZ"/>
        </w:rPr>
      </w:pPr>
      <w:r w:rsidRPr="006F7589">
        <w:rPr>
          <w:rFonts w:asciiTheme="majorHAnsi" w:eastAsia="Times New Roman" w:hAnsiTheme="majorHAnsi" w:cstheme="majorBidi"/>
          <w:b/>
          <w:bCs/>
          <w:color w:val="94C600" w:themeColor="accent1"/>
          <w:lang w:eastAsia="cs-CZ"/>
        </w:rPr>
        <w:t>Okresní metodik prevence:</w:t>
      </w:r>
    </w:p>
    <w:p w:rsidR="006F7589" w:rsidRPr="006F7589" w:rsidRDefault="006F7589" w:rsidP="006F7589">
      <w:pPr>
        <w:shd w:val="clear" w:color="auto" w:fill="FFFFFF"/>
        <w:spacing w:after="0" w:line="270" w:lineRule="atLeast"/>
        <w:rPr>
          <w:rFonts w:asciiTheme="majorHAnsi" w:eastAsia="Times New Roman" w:hAnsiTheme="majorHAnsi" w:cs="Times New Roman"/>
          <w:lang w:eastAsia="cs-CZ"/>
        </w:rPr>
      </w:pPr>
      <w:r w:rsidRPr="006F7589">
        <w:rPr>
          <w:rFonts w:asciiTheme="majorHAnsi" w:eastAsia="Times New Roman" w:hAnsiTheme="majorHAnsi" w:cs="Times New Roman"/>
          <w:lang w:eastAsia="cs-CZ"/>
        </w:rPr>
        <w:t xml:space="preserve">Mgr. Libuše </w:t>
      </w:r>
      <w:proofErr w:type="spellStart"/>
      <w:r w:rsidRPr="006F7589">
        <w:rPr>
          <w:rFonts w:asciiTheme="majorHAnsi" w:eastAsia="Times New Roman" w:hAnsiTheme="majorHAnsi" w:cs="Times New Roman"/>
          <w:lang w:eastAsia="cs-CZ"/>
        </w:rPr>
        <w:t>Vyternová</w:t>
      </w:r>
      <w:proofErr w:type="spellEnd"/>
      <w:r w:rsidRPr="006F7589">
        <w:rPr>
          <w:rFonts w:asciiTheme="majorHAnsi" w:eastAsia="Times New Roman" w:hAnsiTheme="majorHAnsi" w:cs="Times New Roman"/>
          <w:lang w:eastAsia="cs-CZ"/>
        </w:rPr>
        <w:t>, tel: 251 564 211, email: </w:t>
      </w:r>
      <w:hyperlink r:id="rId11" w:history="1">
        <w:r w:rsidRPr="006F7589">
          <w:rPr>
            <w:rFonts w:asciiTheme="majorHAnsi" w:eastAsia="Times New Roman" w:hAnsiTheme="majorHAnsi" w:cs="Times New Roman"/>
            <w:lang w:eastAsia="cs-CZ"/>
          </w:rPr>
          <w:t>vyternova@pppprahavychod.cz</w:t>
        </w:r>
      </w:hyperlink>
      <w:r w:rsidRPr="006F7589">
        <w:rPr>
          <w:rFonts w:asciiTheme="majorHAnsi" w:eastAsia="Times New Roman" w:hAnsiTheme="majorHAnsi" w:cs="Times New Roman"/>
          <w:lang w:eastAsia="cs-CZ"/>
        </w:rPr>
        <w:t>; </w:t>
      </w:r>
      <w:hyperlink r:id="rId12" w:history="1">
        <w:r w:rsidRPr="006F7589">
          <w:rPr>
            <w:rFonts w:asciiTheme="majorHAnsi" w:eastAsia="Times New Roman" w:hAnsiTheme="majorHAnsi" w:cs="Times New Roman"/>
            <w:lang w:eastAsia="cs-CZ"/>
          </w:rPr>
          <w:t>prahavychod@pppsk.cz</w:t>
        </w:r>
      </w:hyperlink>
    </w:p>
    <w:p w:rsidR="006F7589" w:rsidRPr="006F7589" w:rsidRDefault="006F7589" w:rsidP="006F7589">
      <w:pPr>
        <w:shd w:val="clear" w:color="auto" w:fill="FFFFFF"/>
        <w:spacing w:after="0" w:line="270" w:lineRule="atLeast"/>
        <w:rPr>
          <w:rFonts w:asciiTheme="majorHAnsi" w:eastAsia="Times New Roman" w:hAnsiTheme="majorHAnsi" w:cs="Times New Roman"/>
          <w:lang w:eastAsia="cs-CZ"/>
        </w:rPr>
      </w:pPr>
      <w:r w:rsidRPr="006F7589">
        <w:rPr>
          <w:rFonts w:asciiTheme="majorHAnsi" w:eastAsia="Times New Roman" w:hAnsiTheme="majorHAnsi" w:cs="Times New Roman"/>
          <w:lang w:eastAsia="cs-CZ"/>
        </w:rPr>
        <w:t>Mgr. Simona Trnková, tel. 739 673 168, email: </w:t>
      </w:r>
      <w:hyperlink r:id="rId13" w:history="1">
        <w:r w:rsidRPr="006F7589">
          <w:rPr>
            <w:rFonts w:asciiTheme="majorHAnsi" w:eastAsia="Times New Roman" w:hAnsiTheme="majorHAnsi" w:cs="Times New Roman"/>
            <w:lang w:eastAsia="cs-CZ"/>
          </w:rPr>
          <w:t>trnkova@pppsk.cz</w:t>
        </w:r>
      </w:hyperlink>
    </w:p>
    <w:p w:rsidR="006F7589" w:rsidRPr="006F7589" w:rsidRDefault="006F7589" w:rsidP="006F7589">
      <w:pPr>
        <w:shd w:val="clear" w:color="auto" w:fill="FFFFFF"/>
        <w:spacing w:before="240" w:line="270" w:lineRule="atLeast"/>
        <w:rPr>
          <w:rFonts w:asciiTheme="majorHAnsi" w:eastAsia="Times New Roman" w:hAnsiTheme="majorHAnsi" w:cs="Times New Roman"/>
          <w:lang w:eastAsia="cs-CZ"/>
        </w:rPr>
      </w:pPr>
      <w:r w:rsidRPr="006F7589">
        <w:rPr>
          <w:rFonts w:asciiTheme="majorHAnsi" w:eastAsia="Times New Roman" w:hAnsiTheme="majorHAnsi" w:cs="Times New Roman"/>
          <w:lang w:eastAsia="cs-CZ"/>
        </w:rPr>
        <w:t> </w:t>
      </w:r>
    </w:p>
    <w:p w:rsidR="006F7589" w:rsidRPr="006F7589" w:rsidRDefault="006F7589" w:rsidP="006F7589">
      <w:pPr>
        <w:spacing w:after="0" w:line="240" w:lineRule="auto"/>
        <w:rPr>
          <w:rFonts w:asciiTheme="majorHAnsi" w:eastAsiaTheme="majorEastAsia" w:hAnsiTheme="majorHAnsi" w:cstheme="majorBidi"/>
          <w:b/>
          <w:color w:val="94C600" w:themeColor="accent1"/>
          <w:spacing w:val="20"/>
        </w:rPr>
      </w:pPr>
      <w:r w:rsidRPr="006F7589">
        <w:rPr>
          <w:rFonts w:asciiTheme="majorHAnsi" w:eastAsiaTheme="majorEastAsia" w:hAnsiTheme="majorHAnsi" w:cstheme="majorBidi"/>
          <w:b/>
          <w:color w:val="94C600" w:themeColor="accent1"/>
          <w:spacing w:val="20"/>
        </w:rPr>
        <w:t xml:space="preserve">7. Údaje o dalším vzdělávání pedagogických pracovníků ve </w:t>
      </w:r>
      <w:proofErr w:type="spellStart"/>
      <w:r w:rsidRPr="006F7589">
        <w:rPr>
          <w:rFonts w:asciiTheme="majorHAnsi" w:eastAsiaTheme="majorEastAsia" w:hAnsiTheme="majorHAnsi" w:cstheme="majorBidi"/>
          <w:b/>
          <w:color w:val="94C600" w:themeColor="accent1"/>
          <w:spacing w:val="20"/>
        </w:rPr>
        <w:t>šk</w:t>
      </w:r>
      <w:proofErr w:type="spellEnd"/>
      <w:r w:rsidRPr="006F7589">
        <w:rPr>
          <w:rFonts w:asciiTheme="majorHAnsi" w:eastAsiaTheme="majorEastAsia" w:hAnsiTheme="majorHAnsi" w:cstheme="majorBidi"/>
          <w:b/>
          <w:color w:val="94C600" w:themeColor="accent1"/>
          <w:spacing w:val="20"/>
        </w:rPr>
        <w:t xml:space="preserve">. roce </w:t>
      </w:r>
    </w:p>
    <w:p w:rsidR="006F7589" w:rsidRPr="006F7589" w:rsidRDefault="006F7589" w:rsidP="006F7589">
      <w:pPr>
        <w:spacing w:after="0" w:line="240" w:lineRule="auto"/>
        <w:rPr>
          <w:rFonts w:asciiTheme="majorHAnsi" w:eastAsiaTheme="majorEastAsia" w:hAnsiTheme="majorHAnsi" w:cstheme="majorBidi"/>
          <w:b/>
          <w:color w:val="94C600" w:themeColor="accent1"/>
          <w:spacing w:val="20"/>
        </w:rPr>
      </w:pPr>
      <w:r w:rsidRPr="006F7589">
        <w:rPr>
          <w:rFonts w:asciiTheme="majorHAnsi" w:eastAsiaTheme="majorEastAsia" w:hAnsiTheme="majorHAnsi" w:cstheme="majorBidi"/>
          <w:b/>
          <w:color w:val="94C600" w:themeColor="accent1"/>
          <w:spacing w:val="20"/>
        </w:rPr>
        <w:t xml:space="preserve">                                                               201</w:t>
      </w:r>
      <w:r w:rsidR="00B80A39">
        <w:rPr>
          <w:rFonts w:asciiTheme="majorHAnsi" w:eastAsiaTheme="majorEastAsia" w:hAnsiTheme="majorHAnsi" w:cstheme="majorBidi"/>
          <w:b/>
          <w:color w:val="94C600" w:themeColor="accent1"/>
          <w:spacing w:val="20"/>
        </w:rPr>
        <w:t>6</w:t>
      </w:r>
      <w:r w:rsidRPr="006F7589">
        <w:rPr>
          <w:rFonts w:asciiTheme="majorHAnsi" w:eastAsiaTheme="majorEastAsia" w:hAnsiTheme="majorHAnsi" w:cstheme="majorBidi"/>
          <w:b/>
          <w:color w:val="94C600" w:themeColor="accent1"/>
          <w:spacing w:val="20"/>
        </w:rPr>
        <w:t>-201</w:t>
      </w:r>
      <w:r w:rsidR="00B80A39">
        <w:rPr>
          <w:rFonts w:asciiTheme="majorHAnsi" w:eastAsiaTheme="majorEastAsia" w:hAnsiTheme="majorHAnsi" w:cstheme="majorBidi"/>
          <w:b/>
          <w:color w:val="94C600" w:themeColor="accent1"/>
          <w:spacing w:val="20"/>
        </w:rPr>
        <w:t>7</w:t>
      </w:r>
    </w:p>
    <w:tbl>
      <w:tblPr>
        <w:tblW w:w="8673" w:type="dxa"/>
        <w:tblInd w:w="621" w:type="dxa"/>
        <w:tblLayout w:type="fixed"/>
        <w:tblCellMar>
          <w:left w:w="70" w:type="dxa"/>
          <w:right w:w="70" w:type="dxa"/>
        </w:tblCellMar>
        <w:tblLook w:val="0000" w:firstRow="0" w:lastRow="0" w:firstColumn="0" w:lastColumn="0" w:noHBand="0" w:noVBand="0"/>
      </w:tblPr>
      <w:tblGrid>
        <w:gridCol w:w="811"/>
        <w:gridCol w:w="3731"/>
        <w:gridCol w:w="851"/>
        <w:gridCol w:w="3280"/>
      </w:tblGrid>
      <w:tr w:rsidR="006F7589" w:rsidRPr="006F7589" w:rsidTr="009D418B">
        <w:trPr>
          <w:cantSplit/>
          <w:trHeight w:val="1134"/>
        </w:trPr>
        <w:tc>
          <w:tcPr>
            <w:tcW w:w="811" w:type="dxa"/>
            <w:tcBorders>
              <w:top w:val="single" w:sz="4" w:space="0" w:color="000000"/>
              <w:left w:val="single" w:sz="4" w:space="0" w:color="000000"/>
              <w:bottom w:val="single" w:sz="4" w:space="0" w:color="000000"/>
            </w:tcBorders>
            <w:shd w:val="clear" w:color="auto" w:fill="auto"/>
            <w:textDirection w:val="btLr"/>
            <w:vAlign w:val="center"/>
          </w:tcPr>
          <w:p w:rsidR="006F7589" w:rsidRPr="006F7589" w:rsidRDefault="006F7589" w:rsidP="006F7589">
            <w:pPr>
              <w:snapToGrid w:val="0"/>
              <w:ind w:right="113"/>
              <w:jc w:val="center"/>
              <w:rPr>
                <w:rFonts w:asciiTheme="majorHAnsi" w:hAnsiTheme="majorHAnsi" w:cs="Arial"/>
                <w:b/>
              </w:rPr>
            </w:pPr>
            <w:r w:rsidRPr="006F7589">
              <w:rPr>
                <w:rFonts w:asciiTheme="majorHAnsi" w:hAnsiTheme="majorHAnsi" w:cs="Arial"/>
                <w:b/>
              </w:rPr>
              <w:t>počet hodin</w:t>
            </w:r>
          </w:p>
        </w:tc>
        <w:tc>
          <w:tcPr>
            <w:tcW w:w="3731" w:type="dxa"/>
            <w:tcBorders>
              <w:top w:val="single" w:sz="4" w:space="0" w:color="000000"/>
              <w:left w:val="single" w:sz="4" w:space="0" w:color="000000"/>
              <w:bottom w:val="single" w:sz="4" w:space="0" w:color="000000"/>
            </w:tcBorders>
            <w:shd w:val="clear" w:color="auto" w:fill="auto"/>
            <w:vAlign w:val="center"/>
          </w:tcPr>
          <w:p w:rsidR="006F7589" w:rsidRPr="006F7589" w:rsidRDefault="006F7589" w:rsidP="006F7589">
            <w:pPr>
              <w:snapToGrid w:val="0"/>
              <w:jc w:val="center"/>
              <w:rPr>
                <w:rFonts w:asciiTheme="majorHAnsi" w:hAnsiTheme="majorHAnsi" w:cs="Arial"/>
                <w:b/>
              </w:rPr>
            </w:pPr>
            <w:r w:rsidRPr="006F7589">
              <w:rPr>
                <w:rFonts w:asciiTheme="majorHAnsi" w:hAnsiTheme="majorHAnsi" w:cs="Arial"/>
                <w:b/>
              </w:rPr>
              <w:t>Zaměření semináře</w:t>
            </w:r>
          </w:p>
        </w:tc>
        <w:tc>
          <w:tcPr>
            <w:tcW w:w="851" w:type="dxa"/>
            <w:tcBorders>
              <w:top w:val="single" w:sz="4" w:space="0" w:color="000000"/>
              <w:left w:val="single" w:sz="4" w:space="0" w:color="000000"/>
              <w:bottom w:val="single" w:sz="4" w:space="0" w:color="000000"/>
            </w:tcBorders>
            <w:shd w:val="clear" w:color="auto" w:fill="auto"/>
            <w:textDirection w:val="btLr"/>
            <w:vAlign w:val="center"/>
          </w:tcPr>
          <w:p w:rsidR="006F7589" w:rsidRPr="006F7589" w:rsidRDefault="006F7589" w:rsidP="006F7589">
            <w:pPr>
              <w:snapToGrid w:val="0"/>
              <w:ind w:right="113"/>
              <w:jc w:val="center"/>
              <w:rPr>
                <w:rFonts w:asciiTheme="majorHAnsi" w:hAnsiTheme="majorHAnsi" w:cs="Arial"/>
                <w:b/>
              </w:rPr>
            </w:pPr>
            <w:r w:rsidRPr="006F7589">
              <w:rPr>
                <w:rFonts w:asciiTheme="majorHAnsi" w:hAnsiTheme="majorHAnsi" w:cs="Arial"/>
                <w:b/>
              </w:rPr>
              <w:t>počet účastníků</w:t>
            </w:r>
          </w:p>
        </w:tc>
        <w:tc>
          <w:tcPr>
            <w:tcW w:w="3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7589" w:rsidRPr="006F7589" w:rsidRDefault="006F7589" w:rsidP="006F7589">
            <w:pPr>
              <w:snapToGrid w:val="0"/>
              <w:jc w:val="center"/>
              <w:rPr>
                <w:rFonts w:asciiTheme="majorHAnsi" w:hAnsiTheme="majorHAnsi" w:cs="Arial"/>
                <w:b/>
              </w:rPr>
            </w:pPr>
            <w:r w:rsidRPr="006F7589">
              <w:rPr>
                <w:rFonts w:asciiTheme="majorHAnsi" w:hAnsiTheme="majorHAnsi" w:cs="Arial"/>
                <w:b/>
              </w:rPr>
              <w:t>vzdělávací instituce</w:t>
            </w:r>
          </w:p>
        </w:tc>
      </w:tr>
      <w:tr w:rsidR="006F7589" w:rsidRPr="006F7589" w:rsidTr="009D418B">
        <w:tc>
          <w:tcPr>
            <w:tcW w:w="811" w:type="dxa"/>
            <w:tcBorders>
              <w:top w:val="single" w:sz="4" w:space="0" w:color="000000"/>
              <w:left w:val="single" w:sz="4" w:space="0" w:color="000000"/>
              <w:bottom w:val="single" w:sz="4" w:space="0" w:color="000000"/>
            </w:tcBorders>
            <w:shd w:val="clear" w:color="auto" w:fill="auto"/>
            <w:vAlign w:val="center"/>
          </w:tcPr>
          <w:p w:rsidR="006F7589" w:rsidRPr="006F7589" w:rsidRDefault="006F7589" w:rsidP="006F7589">
            <w:pPr>
              <w:snapToGrid w:val="0"/>
              <w:jc w:val="both"/>
              <w:rPr>
                <w:rFonts w:asciiTheme="majorHAnsi" w:hAnsiTheme="majorHAnsi" w:cs="Arial"/>
              </w:rPr>
            </w:pPr>
          </w:p>
        </w:tc>
        <w:tc>
          <w:tcPr>
            <w:tcW w:w="3731" w:type="dxa"/>
            <w:tcBorders>
              <w:top w:val="single" w:sz="4" w:space="0" w:color="000000"/>
              <w:left w:val="single" w:sz="4" w:space="0" w:color="000000"/>
              <w:bottom w:val="single" w:sz="4" w:space="0" w:color="000000"/>
            </w:tcBorders>
            <w:shd w:val="clear" w:color="auto" w:fill="auto"/>
            <w:vAlign w:val="center"/>
          </w:tcPr>
          <w:p w:rsidR="006F7589" w:rsidRPr="006F7589" w:rsidRDefault="00557FFA" w:rsidP="006F7589">
            <w:pPr>
              <w:snapToGrid w:val="0"/>
              <w:jc w:val="both"/>
              <w:rPr>
                <w:rFonts w:asciiTheme="majorHAnsi" w:hAnsiTheme="majorHAnsi" w:cs="Arial"/>
              </w:rPr>
            </w:pPr>
            <w:r>
              <w:rPr>
                <w:rFonts w:asciiTheme="majorHAnsi" w:hAnsiTheme="majorHAnsi" w:cs="Arial"/>
              </w:rPr>
              <w:t>Výjezdní zasedání</w:t>
            </w:r>
          </w:p>
        </w:tc>
        <w:tc>
          <w:tcPr>
            <w:tcW w:w="851" w:type="dxa"/>
            <w:tcBorders>
              <w:top w:val="single" w:sz="4" w:space="0" w:color="000000"/>
              <w:left w:val="single" w:sz="4" w:space="0" w:color="000000"/>
              <w:bottom w:val="single" w:sz="4" w:space="0" w:color="000000"/>
            </w:tcBorders>
            <w:shd w:val="clear" w:color="auto" w:fill="auto"/>
            <w:vAlign w:val="center"/>
          </w:tcPr>
          <w:p w:rsidR="006F7589" w:rsidRPr="006F7589" w:rsidRDefault="00557FFA" w:rsidP="006F7589">
            <w:pPr>
              <w:snapToGrid w:val="0"/>
              <w:jc w:val="center"/>
              <w:rPr>
                <w:rFonts w:asciiTheme="majorHAnsi" w:hAnsiTheme="majorHAnsi" w:cs="Arial"/>
              </w:rPr>
            </w:pPr>
            <w:r>
              <w:rPr>
                <w:rFonts w:asciiTheme="majorHAnsi" w:hAnsiTheme="majorHAnsi" w:cs="Arial"/>
              </w:rPr>
              <w:t>4</w:t>
            </w:r>
          </w:p>
        </w:tc>
        <w:tc>
          <w:tcPr>
            <w:tcW w:w="3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7589" w:rsidRPr="006F7589" w:rsidRDefault="006F7589" w:rsidP="006F7589">
            <w:pPr>
              <w:snapToGrid w:val="0"/>
              <w:jc w:val="both"/>
              <w:rPr>
                <w:rFonts w:asciiTheme="majorHAnsi" w:hAnsiTheme="majorHAnsi" w:cs="Arial"/>
              </w:rPr>
            </w:pPr>
          </w:p>
        </w:tc>
      </w:tr>
      <w:tr w:rsidR="006F7589" w:rsidRPr="006F7589" w:rsidTr="009D418B">
        <w:trPr>
          <w:trHeight w:val="332"/>
        </w:trPr>
        <w:tc>
          <w:tcPr>
            <w:tcW w:w="811" w:type="dxa"/>
            <w:tcBorders>
              <w:left w:val="single" w:sz="4" w:space="0" w:color="000000"/>
              <w:bottom w:val="single" w:sz="4" w:space="0" w:color="000000"/>
            </w:tcBorders>
            <w:shd w:val="clear" w:color="auto" w:fill="auto"/>
            <w:vAlign w:val="center"/>
          </w:tcPr>
          <w:p w:rsidR="006F7589" w:rsidRPr="006F7589" w:rsidRDefault="006F7589" w:rsidP="006F7589">
            <w:pPr>
              <w:snapToGrid w:val="0"/>
              <w:jc w:val="both"/>
              <w:rPr>
                <w:rFonts w:asciiTheme="majorHAnsi" w:hAnsiTheme="majorHAnsi" w:cs="Arial"/>
              </w:rPr>
            </w:pPr>
            <w:r w:rsidRPr="006F7589">
              <w:rPr>
                <w:rFonts w:asciiTheme="majorHAnsi" w:hAnsiTheme="majorHAnsi" w:cs="Arial"/>
              </w:rPr>
              <w:t>6</w:t>
            </w:r>
          </w:p>
        </w:tc>
        <w:tc>
          <w:tcPr>
            <w:tcW w:w="3731" w:type="dxa"/>
            <w:tcBorders>
              <w:left w:val="single" w:sz="4" w:space="0" w:color="000000"/>
              <w:bottom w:val="single" w:sz="4" w:space="0" w:color="000000"/>
            </w:tcBorders>
            <w:shd w:val="clear" w:color="auto" w:fill="auto"/>
            <w:vAlign w:val="center"/>
          </w:tcPr>
          <w:p w:rsidR="006F7589" w:rsidRPr="006F7589" w:rsidRDefault="00557FFA" w:rsidP="006F7589">
            <w:pPr>
              <w:snapToGrid w:val="0"/>
              <w:jc w:val="both"/>
              <w:rPr>
                <w:rFonts w:asciiTheme="majorHAnsi" w:hAnsiTheme="majorHAnsi" w:cs="Arial"/>
              </w:rPr>
            </w:pPr>
            <w:r>
              <w:rPr>
                <w:rFonts w:asciiTheme="majorHAnsi" w:hAnsiTheme="majorHAnsi" w:cs="Arial"/>
              </w:rPr>
              <w:t>Angličtina Pro děti</w:t>
            </w:r>
          </w:p>
        </w:tc>
        <w:tc>
          <w:tcPr>
            <w:tcW w:w="851" w:type="dxa"/>
            <w:tcBorders>
              <w:left w:val="single" w:sz="4" w:space="0" w:color="000000"/>
              <w:bottom w:val="single" w:sz="4" w:space="0" w:color="000000"/>
            </w:tcBorders>
            <w:shd w:val="clear" w:color="auto" w:fill="auto"/>
            <w:vAlign w:val="center"/>
          </w:tcPr>
          <w:p w:rsidR="006F7589" w:rsidRPr="006F7589" w:rsidRDefault="00557FFA" w:rsidP="006F7589">
            <w:pPr>
              <w:snapToGrid w:val="0"/>
              <w:jc w:val="center"/>
              <w:rPr>
                <w:rFonts w:asciiTheme="majorHAnsi" w:hAnsiTheme="majorHAnsi" w:cs="Arial"/>
              </w:rPr>
            </w:pPr>
            <w:r>
              <w:rPr>
                <w:rFonts w:asciiTheme="majorHAnsi" w:hAnsiTheme="majorHAnsi" w:cs="Arial"/>
              </w:rPr>
              <w:t>1</w:t>
            </w:r>
          </w:p>
        </w:tc>
        <w:tc>
          <w:tcPr>
            <w:tcW w:w="3280" w:type="dxa"/>
            <w:tcBorders>
              <w:left w:val="single" w:sz="4" w:space="0" w:color="000000"/>
              <w:bottom w:val="single" w:sz="4" w:space="0" w:color="000000"/>
              <w:right w:val="single" w:sz="4" w:space="0" w:color="000000"/>
            </w:tcBorders>
            <w:shd w:val="clear" w:color="auto" w:fill="auto"/>
            <w:vAlign w:val="center"/>
          </w:tcPr>
          <w:p w:rsidR="006F7589" w:rsidRPr="006F7589" w:rsidRDefault="00557FFA" w:rsidP="006F7589">
            <w:pPr>
              <w:snapToGrid w:val="0"/>
              <w:jc w:val="both"/>
              <w:rPr>
                <w:rFonts w:asciiTheme="majorHAnsi" w:hAnsiTheme="majorHAnsi" w:cs="Arial"/>
              </w:rPr>
            </w:pPr>
            <w:r>
              <w:rPr>
                <w:rFonts w:asciiTheme="majorHAnsi" w:hAnsiTheme="majorHAnsi" w:cs="Arial"/>
              </w:rPr>
              <w:t>NIDV</w:t>
            </w:r>
          </w:p>
        </w:tc>
      </w:tr>
      <w:tr w:rsidR="006F7589" w:rsidRPr="006F7589" w:rsidTr="009D418B">
        <w:tc>
          <w:tcPr>
            <w:tcW w:w="811" w:type="dxa"/>
            <w:tcBorders>
              <w:left w:val="single" w:sz="4" w:space="0" w:color="000000"/>
              <w:bottom w:val="single" w:sz="4" w:space="0" w:color="000000"/>
            </w:tcBorders>
            <w:shd w:val="clear" w:color="auto" w:fill="auto"/>
            <w:vAlign w:val="center"/>
          </w:tcPr>
          <w:p w:rsidR="006F7589" w:rsidRPr="006F7589" w:rsidRDefault="006F7589" w:rsidP="006F7589">
            <w:pPr>
              <w:snapToGrid w:val="0"/>
              <w:jc w:val="both"/>
              <w:rPr>
                <w:rFonts w:asciiTheme="majorHAnsi" w:hAnsiTheme="majorHAnsi" w:cs="Arial"/>
              </w:rPr>
            </w:pPr>
            <w:r w:rsidRPr="006F7589">
              <w:rPr>
                <w:rFonts w:asciiTheme="majorHAnsi" w:hAnsiTheme="majorHAnsi" w:cs="Arial"/>
              </w:rPr>
              <w:t>4</w:t>
            </w:r>
          </w:p>
        </w:tc>
        <w:tc>
          <w:tcPr>
            <w:tcW w:w="3731" w:type="dxa"/>
            <w:tcBorders>
              <w:left w:val="single" w:sz="4" w:space="0" w:color="000000"/>
              <w:bottom w:val="single" w:sz="4" w:space="0" w:color="000000"/>
            </w:tcBorders>
            <w:shd w:val="clear" w:color="auto" w:fill="auto"/>
            <w:vAlign w:val="center"/>
          </w:tcPr>
          <w:p w:rsidR="006F7589" w:rsidRPr="006F7589" w:rsidRDefault="00557FFA" w:rsidP="006F7589">
            <w:pPr>
              <w:snapToGrid w:val="0"/>
              <w:jc w:val="both"/>
              <w:rPr>
                <w:rFonts w:asciiTheme="majorHAnsi" w:hAnsiTheme="majorHAnsi" w:cs="Arial"/>
              </w:rPr>
            </w:pPr>
            <w:r>
              <w:rPr>
                <w:rFonts w:asciiTheme="majorHAnsi" w:hAnsiTheme="majorHAnsi" w:cs="Arial"/>
              </w:rPr>
              <w:t>Vaše škola-konference</w:t>
            </w:r>
          </w:p>
        </w:tc>
        <w:tc>
          <w:tcPr>
            <w:tcW w:w="851" w:type="dxa"/>
            <w:tcBorders>
              <w:left w:val="single" w:sz="4" w:space="0" w:color="000000"/>
              <w:bottom w:val="single" w:sz="4" w:space="0" w:color="000000"/>
            </w:tcBorders>
            <w:shd w:val="clear" w:color="auto" w:fill="auto"/>
            <w:vAlign w:val="center"/>
          </w:tcPr>
          <w:p w:rsidR="006F7589" w:rsidRPr="006F7589" w:rsidRDefault="00557FFA" w:rsidP="006F7589">
            <w:pPr>
              <w:snapToGrid w:val="0"/>
              <w:jc w:val="center"/>
              <w:rPr>
                <w:rFonts w:asciiTheme="majorHAnsi" w:hAnsiTheme="majorHAnsi" w:cs="Arial"/>
              </w:rPr>
            </w:pPr>
            <w:r>
              <w:rPr>
                <w:rFonts w:asciiTheme="majorHAnsi" w:hAnsiTheme="majorHAnsi" w:cs="Arial"/>
              </w:rPr>
              <w:t>1</w:t>
            </w:r>
          </w:p>
        </w:tc>
        <w:tc>
          <w:tcPr>
            <w:tcW w:w="3280" w:type="dxa"/>
            <w:tcBorders>
              <w:left w:val="single" w:sz="4" w:space="0" w:color="000000"/>
              <w:bottom w:val="single" w:sz="4" w:space="0" w:color="000000"/>
              <w:right w:val="single" w:sz="4" w:space="0" w:color="000000"/>
            </w:tcBorders>
            <w:shd w:val="clear" w:color="auto" w:fill="auto"/>
            <w:vAlign w:val="center"/>
          </w:tcPr>
          <w:p w:rsidR="006F7589" w:rsidRPr="006F7589" w:rsidRDefault="006F7589" w:rsidP="006F7589">
            <w:pPr>
              <w:jc w:val="both"/>
              <w:rPr>
                <w:rFonts w:asciiTheme="majorHAnsi" w:hAnsiTheme="majorHAnsi" w:cs="Arial"/>
                <w:color w:val="000000"/>
              </w:rPr>
            </w:pPr>
          </w:p>
        </w:tc>
      </w:tr>
      <w:tr w:rsidR="006F7589" w:rsidRPr="006F7589" w:rsidTr="009D418B">
        <w:tc>
          <w:tcPr>
            <w:tcW w:w="811" w:type="dxa"/>
            <w:tcBorders>
              <w:top w:val="single" w:sz="4" w:space="0" w:color="000000"/>
              <w:left w:val="single" w:sz="4" w:space="0" w:color="000000"/>
              <w:bottom w:val="single" w:sz="4" w:space="0" w:color="000000"/>
            </w:tcBorders>
            <w:shd w:val="clear" w:color="auto" w:fill="auto"/>
            <w:vAlign w:val="center"/>
          </w:tcPr>
          <w:p w:rsidR="006F7589" w:rsidRPr="006F7589" w:rsidRDefault="006F7589" w:rsidP="006F7589">
            <w:pPr>
              <w:snapToGrid w:val="0"/>
              <w:jc w:val="both"/>
              <w:rPr>
                <w:rFonts w:asciiTheme="majorHAnsi" w:hAnsiTheme="majorHAnsi" w:cs="Arial"/>
              </w:rPr>
            </w:pPr>
            <w:r w:rsidRPr="006F7589">
              <w:rPr>
                <w:rFonts w:asciiTheme="majorHAnsi" w:hAnsiTheme="majorHAnsi" w:cs="Arial"/>
              </w:rPr>
              <w:t>6</w:t>
            </w:r>
          </w:p>
        </w:tc>
        <w:tc>
          <w:tcPr>
            <w:tcW w:w="3731" w:type="dxa"/>
            <w:tcBorders>
              <w:top w:val="single" w:sz="4" w:space="0" w:color="000000"/>
              <w:left w:val="single" w:sz="4" w:space="0" w:color="000000"/>
              <w:bottom w:val="single" w:sz="4" w:space="0" w:color="000000"/>
            </w:tcBorders>
            <w:shd w:val="clear" w:color="auto" w:fill="auto"/>
            <w:vAlign w:val="center"/>
          </w:tcPr>
          <w:p w:rsidR="006F7589" w:rsidRPr="006F7589" w:rsidRDefault="00557FFA" w:rsidP="006F7589">
            <w:pPr>
              <w:snapToGrid w:val="0"/>
              <w:jc w:val="both"/>
              <w:rPr>
                <w:rFonts w:asciiTheme="majorHAnsi" w:hAnsiTheme="majorHAnsi" w:cs="Arial"/>
              </w:rPr>
            </w:pPr>
            <w:r>
              <w:rPr>
                <w:rFonts w:asciiTheme="majorHAnsi" w:hAnsiTheme="majorHAnsi" w:cs="Arial"/>
              </w:rPr>
              <w:t>O výchově a vzdělávání</w:t>
            </w:r>
          </w:p>
        </w:tc>
        <w:tc>
          <w:tcPr>
            <w:tcW w:w="851" w:type="dxa"/>
            <w:tcBorders>
              <w:top w:val="single" w:sz="4" w:space="0" w:color="000000"/>
              <w:left w:val="single" w:sz="4" w:space="0" w:color="000000"/>
              <w:bottom w:val="single" w:sz="4" w:space="0" w:color="000000"/>
            </w:tcBorders>
            <w:shd w:val="clear" w:color="auto" w:fill="auto"/>
            <w:vAlign w:val="center"/>
          </w:tcPr>
          <w:p w:rsidR="006F7589" w:rsidRPr="006F7589" w:rsidRDefault="00557FFA" w:rsidP="006F7589">
            <w:pPr>
              <w:snapToGrid w:val="0"/>
              <w:jc w:val="center"/>
              <w:rPr>
                <w:rFonts w:asciiTheme="majorHAnsi" w:hAnsiTheme="majorHAnsi" w:cs="Arial"/>
              </w:rPr>
            </w:pPr>
            <w:r>
              <w:rPr>
                <w:rFonts w:asciiTheme="majorHAnsi" w:hAnsiTheme="majorHAnsi" w:cs="Arial"/>
              </w:rPr>
              <w:t>1</w:t>
            </w:r>
          </w:p>
        </w:tc>
        <w:tc>
          <w:tcPr>
            <w:tcW w:w="3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7589" w:rsidRPr="006F7589" w:rsidRDefault="006F7589" w:rsidP="006F7589">
            <w:pPr>
              <w:snapToGrid w:val="0"/>
              <w:jc w:val="both"/>
              <w:rPr>
                <w:rFonts w:asciiTheme="majorHAnsi" w:hAnsiTheme="majorHAnsi" w:cs="Arial"/>
              </w:rPr>
            </w:pPr>
          </w:p>
        </w:tc>
      </w:tr>
      <w:tr w:rsidR="006F7589" w:rsidRPr="006F7589" w:rsidTr="009D418B">
        <w:tc>
          <w:tcPr>
            <w:tcW w:w="811" w:type="dxa"/>
            <w:tcBorders>
              <w:left w:val="single" w:sz="4" w:space="0" w:color="000000"/>
              <w:bottom w:val="single" w:sz="4" w:space="0" w:color="000000"/>
            </w:tcBorders>
            <w:shd w:val="clear" w:color="auto" w:fill="auto"/>
            <w:vAlign w:val="center"/>
          </w:tcPr>
          <w:p w:rsidR="006F7589" w:rsidRPr="006F7589" w:rsidRDefault="006F7589" w:rsidP="006F7589">
            <w:pPr>
              <w:snapToGrid w:val="0"/>
              <w:jc w:val="both"/>
              <w:rPr>
                <w:rFonts w:asciiTheme="majorHAnsi" w:hAnsiTheme="majorHAnsi" w:cs="Arial"/>
              </w:rPr>
            </w:pPr>
            <w:r w:rsidRPr="006F7589">
              <w:rPr>
                <w:rFonts w:asciiTheme="majorHAnsi" w:hAnsiTheme="majorHAnsi" w:cs="Arial"/>
              </w:rPr>
              <w:t>8</w:t>
            </w:r>
          </w:p>
        </w:tc>
        <w:tc>
          <w:tcPr>
            <w:tcW w:w="3731" w:type="dxa"/>
            <w:tcBorders>
              <w:left w:val="single" w:sz="4" w:space="0" w:color="000000"/>
              <w:bottom w:val="single" w:sz="4" w:space="0" w:color="000000"/>
            </w:tcBorders>
            <w:shd w:val="clear" w:color="auto" w:fill="auto"/>
            <w:vAlign w:val="center"/>
          </w:tcPr>
          <w:p w:rsidR="006F7589" w:rsidRPr="006F7589" w:rsidRDefault="00557FFA" w:rsidP="006F7589">
            <w:pPr>
              <w:snapToGrid w:val="0"/>
              <w:jc w:val="both"/>
              <w:rPr>
                <w:rFonts w:asciiTheme="majorHAnsi" w:hAnsiTheme="majorHAnsi" w:cs="Arial"/>
                <w:color w:val="000000"/>
              </w:rPr>
            </w:pPr>
            <w:r>
              <w:rPr>
                <w:rFonts w:asciiTheme="majorHAnsi" w:hAnsiTheme="majorHAnsi" w:cs="Arial"/>
                <w:color w:val="000000"/>
              </w:rPr>
              <w:t>Potřeby dětí mladšího školního věku</w:t>
            </w:r>
          </w:p>
        </w:tc>
        <w:tc>
          <w:tcPr>
            <w:tcW w:w="851" w:type="dxa"/>
            <w:tcBorders>
              <w:left w:val="single" w:sz="4" w:space="0" w:color="000000"/>
              <w:bottom w:val="single" w:sz="4" w:space="0" w:color="000000"/>
            </w:tcBorders>
            <w:shd w:val="clear" w:color="auto" w:fill="auto"/>
            <w:vAlign w:val="center"/>
          </w:tcPr>
          <w:p w:rsidR="006F7589" w:rsidRPr="006F7589" w:rsidRDefault="00557FFA" w:rsidP="006F7589">
            <w:pPr>
              <w:snapToGrid w:val="0"/>
              <w:jc w:val="center"/>
              <w:rPr>
                <w:rFonts w:asciiTheme="majorHAnsi" w:hAnsiTheme="majorHAnsi" w:cs="Arial"/>
              </w:rPr>
            </w:pPr>
            <w:r>
              <w:rPr>
                <w:rFonts w:asciiTheme="majorHAnsi" w:hAnsiTheme="majorHAnsi" w:cs="Arial"/>
              </w:rPr>
              <w:t>8</w:t>
            </w:r>
          </w:p>
        </w:tc>
        <w:tc>
          <w:tcPr>
            <w:tcW w:w="3280" w:type="dxa"/>
            <w:tcBorders>
              <w:left w:val="single" w:sz="4" w:space="0" w:color="000000"/>
              <w:bottom w:val="single" w:sz="4" w:space="0" w:color="000000"/>
              <w:right w:val="single" w:sz="4" w:space="0" w:color="000000"/>
            </w:tcBorders>
            <w:shd w:val="clear" w:color="auto" w:fill="auto"/>
            <w:vAlign w:val="center"/>
          </w:tcPr>
          <w:p w:rsidR="006F7589" w:rsidRPr="006F7589" w:rsidRDefault="00557FFA" w:rsidP="006F7589">
            <w:pPr>
              <w:snapToGrid w:val="0"/>
              <w:jc w:val="both"/>
              <w:rPr>
                <w:rFonts w:asciiTheme="majorHAnsi" w:hAnsiTheme="majorHAnsi" w:cs="Arial"/>
              </w:rPr>
            </w:pPr>
            <w:r>
              <w:rPr>
                <w:rFonts w:asciiTheme="majorHAnsi" w:hAnsiTheme="majorHAnsi" w:cs="Arial"/>
              </w:rPr>
              <w:t>VISK, PhDr. Eva Burdová</w:t>
            </w:r>
          </w:p>
        </w:tc>
      </w:tr>
      <w:tr w:rsidR="006F7589" w:rsidRPr="006F7589" w:rsidTr="009D418B">
        <w:tc>
          <w:tcPr>
            <w:tcW w:w="811" w:type="dxa"/>
            <w:tcBorders>
              <w:top w:val="single" w:sz="4" w:space="0" w:color="000000"/>
              <w:left w:val="single" w:sz="4" w:space="0" w:color="000000"/>
              <w:bottom w:val="single" w:sz="4" w:space="0" w:color="000000"/>
            </w:tcBorders>
            <w:shd w:val="clear" w:color="auto" w:fill="auto"/>
            <w:vAlign w:val="center"/>
          </w:tcPr>
          <w:p w:rsidR="006F7589" w:rsidRPr="006F7589" w:rsidRDefault="006F7589" w:rsidP="006F7589">
            <w:pPr>
              <w:snapToGrid w:val="0"/>
              <w:jc w:val="both"/>
              <w:rPr>
                <w:rFonts w:asciiTheme="majorHAnsi" w:hAnsiTheme="majorHAnsi" w:cs="Arial"/>
              </w:rPr>
            </w:pPr>
            <w:r w:rsidRPr="006F7589">
              <w:rPr>
                <w:rFonts w:asciiTheme="majorHAnsi" w:hAnsiTheme="majorHAnsi" w:cs="Arial"/>
              </w:rPr>
              <w:t>6</w:t>
            </w:r>
          </w:p>
        </w:tc>
        <w:tc>
          <w:tcPr>
            <w:tcW w:w="3731" w:type="dxa"/>
            <w:tcBorders>
              <w:top w:val="single" w:sz="4" w:space="0" w:color="000000"/>
              <w:left w:val="single" w:sz="4" w:space="0" w:color="000000"/>
              <w:bottom w:val="single" w:sz="4" w:space="0" w:color="000000"/>
            </w:tcBorders>
            <w:shd w:val="clear" w:color="auto" w:fill="auto"/>
            <w:vAlign w:val="center"/>
          </w:tcPr>
          <w:p w:rsidR="006F7589" w:rsidRPr="006F7589" w:rsidRDefault="00557FFA" w:rsidP="006F7589">
            <w:pPr>
              <w:snapToGrid w:val="0"/>
              <w:jc w:val="both"/>
              <w:rPr>
                <w:rFonts w:asciiTheme="majorHAnsi" w:hAnsiTheme="majorHAnsi" w:cs="Arial"/>
              </w:rPr>
            </w:pPr>
            <w:r>
              <w:rPr>
                <w:rFonts w:asciiTheme="majorHAnsi" w:hAnsiTheme="majorHAnsi" w:cs="Arial"/>
              </w:rPr>
              <w:t>Nová legislativa</w:t>
            </w:r>
          </w:p>
        </w:tc>
        <w:tc>
          <w:tcPr>
            <w:tcW w:w="851" w:type="dxa"/>
            <w:tcBorders>
              <w:top w:val="single" w:sz="4" w:space="0" w:color="000000"/>
              <w:left w:val="single" w:sz="4" w:space="0" w:color="000000"/>
              <w:bottom w:val="single" w:sz="4" w:space="0" w:color="000000"/>
            </w:tcBorders>
            <w:shd w:val="clear" w:color="auto" w:fill="auto"/>
            <w:vAlign w:val="center"/>
          </w:tcPr>
          <w:p w:rsidR="006F7589" w:rsidRPr="006F7589" w:rsidRDefault="00557FFA" w:rsidP="006F7589">
            <w:pPr>
              <w:snapToGrid w:val="0"/>
              <w:jc w:val="center"/>
              <w:rPr>
                <w:rFonts w:asciiTheme="majorHAnsi" w:hAnsiTheme="majorHAnsi" w:cs="Arial"/>
              </w:rPr>
            </w:pPr>
            <w:r>
              <w:rPr>
                <w:rFonts w:asciiTheme="majorHAnsi" w:hAnsiTheme="majorHAnsi" w:cs="Arial"/>
              </w:rPr>
              <w:t>1</w:t>
            </w:r>
          </w:p>
        </w:tc>
        <w:tc>
          <w:tcPr>
            <w:tcW w:w="3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7589" w:rsidRPr="006F7589" w:rsidRDefault="006F7589" w:rsidP="006F7589">
            <w:pPr>
              <w:snapToGrid w:val="0"/>
              <w:jc w:val="both"/>
              <w:rPr>
                <w:rFonts w:asciiTheme="majorHAnsi" w:hAnsiTheme="majorHAnsi" w:cs="Arial"/>
              </w:rPr>
            </w:pPr>
          </w:p>
        </w:tc>
      </w:tr>
      <w:tr w:rsidR="006F7589" w:rsidRPr="006F7589" w:rsidTr="009D418B">
        <w:tc>
          <w:tcPr>
            <w:tcW w:w="811" w:type="dxa"/>
            <w:tcBorders>
              <w:left w:val="single" w:sz="4" w:space="0" w:color="000000"/>
              <w:bottom w:val="single" w:sz="4" w:space="0" w:color="000000"/>
            </w:tcBorders>
            <w:shd w:val="clear" w:color="auto" w:fill="auto"/>
            <w:vAlign w:val="center"/>
          </w:tcPr>
          <w:p w:rsidR="006F7589" w:rsidRPr="006F7589" w:rsidRDefault="006F7589" w:rsidP="006F7589">
            <w:pPr>
              <w:snapToGrid w:val="0"/>
              <w:jc w:val="both"/>
              <w:rPr>
                <w:rFonts w:asciiTheme="majorHAnsi" w:hAnsiTheme="majorHAnsi" w:cs="Arial"/>
              </w:rPr>
            </w:pPr>
            <w:r w:rsidRPr="006F7589">
              <w:rPr>
                <w:rFonts w:asciiTheme="majorHAnsi" w:hAnsiTheme="majorHAnsi" w:cs="Arial"/>
              </w:rPr>
              <w:t>14</w:t>
            </w:r>
          </w:p>
        </w:tc>
        <w:tc>
          <w:tcPr>
            <w:tcW w:w="3731" w:type="dxa"/>
            <w:tcBorders>
              <w:left w:val="single" w:sz="4" w:space="0" w:color="000000"/>
              <w:bottom w:val="single" w:sz="4" w:space="0" w:color="000000"/>
            </w:tcBorders>
            <w:shd w:val="clear" w:color="auto" w:fill="auto"/>
            <w:vAlign w:val="center"/>
          </w:tcPr>
          <w:p w:rsidR="006F7589" w:rsidRPr="006F7589" w:rsidRDefault="00557FFA" w:rsidP="006F7589">
            <w:pPr>
              <w:snapToGrid w:val="0"/>
              <w:jc w:val="both"/>
              <w:rPr>
                <w:rFonts w:asciiTheme="majorHAnsi" w:hAnsiTheme="majorHAnsi" w:cs="Arial"/>
                <w:color w:val="000000"/>
              </w:rPr>
            </w:pPr>
            <w:r>
              <w:rPr>
                <w:rFonts w:asciiTheme="majorHAnsi" w:hAnsiTheme="majorHAnsi" w:cs="Arial"/>
                <w:color w:val="000000"/>
              </w:rPr>
              <w:t>Učitel a tablet</w:t>
            </w:r>
          </w:p>
        </w:tc>
        <w:tc>
          <w:tcPr>
            <w:tcW w:w="851" w:type="dxa"/>
            <w:tcBorders>
              <w:left w:val="single" w:sz="4" w:space="0" w:color="000000"/>
              <w:bottom w:val="single" w:sz="4" w:space="0" w:color="000000"/>
            </w:tcBorders>
            <w:shd w:val="clear" w:color="auto" w:fill="auto"/>
            <w:vAlign w:val="center"/>
          </w:tcPr>
          <w:p w:rsidR="006F7589" w:rsidRPr="006F7589" w:rsidRDefault="00557FFA" w:rsidP="006F7589">
            <w:pPr>
              <w:snapToGrid w:val="0"/>
              <w:jc w:val="center"/>
              <w:rPr>
                <w:rFonts w:asciiTheme="majorHAnsi" w:hAnsiTheme="majorHAnsi" w:cs="Arial"/>
              </w:rPr>
            </w:pPr>
            <w:r>
              <w:rPr>
                <w:rFonts w:asciiTheme="majorHAnsi" w:hAnsiTheme="majorHAnsi" w:cs="Arial"/>
              </w:rPr>
              <w:t>1</w:t>
            </w:r>
            <w:bookmarkStart w:id="0" w:name="_GoBack"/>
            <w:bookmarkEnd w:id="0"/>
          </w:p>
        </w:tc>
        <w:tc>
          <w:tcPr>
            <w:tcW w:w="3280" w:type="dxa"/>
            <w:tcBorders>
              <w:left w:val="single" w:sz="4" w:space="0" w:color="000000"/>
              <w:bottom w:val="single" w:sz="4" w:space="0" w:color="000000"/>
              <w:right w:val="single" w:sz="4" w:space="0" w:color="000000"/>
            </w:tcBorders>
            <w:shd w:val="clear" w:color="auto" w:fill="auto"/>
            <w:vAlign w:val="center"/>
          </w:tcPr>
          <w:p w:rsidR="006F7589" w:rsidRPr="006F7589" w:rsidRDefault="006F7589" w:rsidP="006F7589">
            <w:pPr>
              <w:snapToGrid w:val="0"/>
              <w:jc w:val="both"/>
              <w:rPr>
                <w:rFonts w:asciiTheme="majorHAnsi" w:hAnsiTheme="majorHAnsi" w:cs="Arial"/>
              </w:rPr>
            </w:pPr>
          </w:p>
        </w:tc>
      </w:tr>
      <w:tr w:rsidR="006F7589" w:rsidRPr="006F7589" w:rsidTr="009D418B">
        <w:tc>
          <w:tcPr>
            <w:tcW w:w="811" w:type="dxa"/>
            <w:tcBorders>
              <w:left w:val="single" w:sz="4" w:space="0" w:color="000000"/>
              <w:bottom w:val="single" w:sz="4" w:space="0" w:color="000000"/>
            </w:tcBorders>
            <w:shd w:val="clear" w:color="auto" w:fill="auto"/>
            <w:vAlign w:val="center"/>
          </w:tcPr>
          <w:p w:rsidR="006F7589" w:rsidRPr="006F7589" w:rsidRDefault="006F7589" w:rsidP="006F7589">
            <w:pPr>
              <w:snapToGrid w:val="0"/>
              <w:jc w:val="both"/>
              <w:rPr>
                <w:rFonts w:asciiTheme="majorHAnsi" w:hAnsiTheme="majorHAnsi" w:cs="Arial"/>
              </w:rPr>
            </w:pPr>
            <w:r w:rsidRPr="006F7589">
              <w:rPr>
                <w:rFonts w:asciiTheme="majorHAnsi" w:hAnsiTheme="majorHAnsi" w:cs="Arial"/>
              </w:rPr>
              <w:t>6</w:t>
            </w:r>
          </w:p>
        </w:tc>
        <w:tc>
          <w:tcPr>
            <w:tcW w:w="3731" w:type="dxa"/>
            <w:tcBorders>
              <w:left w:val="single" w:sz="4" w:space="0" w:color="000000"/>
              <w:bottom w:val="single" w:sz="4" w:space="0" w:color="000000"/>
            </w:tcBorders>
            <w:shd w:val="clear" w:color="auto" w:fill="auto"/>
            <w:vAlign w:val="center"/>
          </w:tcPr>
          <w:p w:rsidR="006F7589" w:rsidRPr="006F7589" w:rsidRDefault="006F7589" w:rsidP="006F7589">
            <w:pPr>
              <w:snapToGrid w:val="0"/>
              <w:jc w:val="both"/>
              <w:rPr>
                <w:rFonts w:asciiTheme="majorHAnsi" w:hAnsiTheme="majorHAnsi" w:cs="Arial"/>
                <w:color w:val="000000"/>
              </w:rPr>
            </w:pPr>
          </w:p>
        </w:tc>
        <w:tc>
          <w:tcPr>
            <w:tcW w:w="851" w:type="dxa"/>
            <w:tcBorders>
              <w:left w:val="single" w:sz="4" w:space="0" w:color="000000"/>
              <w:bottom w:val="single" w:sz="4" w:space="0" w:color="000000"/>
            </w:tcBorders>
            <w:shd w:val="clear" w:color="auto" w:fill="auto"/>
            <w:vAlign w:val="center"/>
          </w:tcPr>
          <w:p w:rsidR="006F7589" w:rsidRPr="006F7589" w:rsidRDefault="006F7589" w:rsidP="006F7589">
            <w:pPr>
              <w:snapToGrid w:val="0"/>
              <w:jc w:val="center"/>
              <w:rPr>
                <w:rFonts w:asciiTheme="majorHAnsi" w:hAnsiTheme="majorHAnsi" w:cs="Arial"/>
              </w:rPr>
            </w:pPr>
          </w:p>
        </w:tc>
        <w:tc>
          <w:tcPr>
            <w:tcW w:w="3280" w:type="dxa"/>
            <w:tcBorders>
              <w:left w:val="single" w:sz="4" w:space="0" w:color="000000"/>
              <w:bottom w:val="single" w:sz="4" w:space="0" w:color="000000"/>
              <w:right w:val="single" w:sz="4" w:space="0" w:color="000000"/>
            </w:tcBorders>
            <w:shd w:val="clear" w:color="auto" w:fill="auto"/>
            <w:vAlign w:val="center"/>
          </w:tcPr>
          <w:p w:rsidR="006F7589" w:rsidRPr="006F7589" w:rsidRDefault="006F7589" w:rsidP="006F7589">
            <w:pPr>
              <w:snapToGrid w:val="0"/>
              <w:jc w:val="both"/>
              <w:rPr>
                <w:rFonts w:asciiTheme="majorHAnsi" w:hAnsiTheme="majorHAnsi" w:cs="Arial"/>
              </w:rPr>
            </w:pPr>
          </w:p>
        </w:tc>
      </w:tr>
      <w:tr w:rsidR="006F7589" w:rsidRPr="006F7589" w:rsidTr="009D418B">
        <w:tc>
          <w:tcPr>
            <w:tcW w:w="811" w:type="dxa"/>
            <w:tcBorders>
              <w:left w:val="single" w:sz="4" w:space="0" w:color="000000"/>
              <w:bottom w:val="single" w:sz="4" w:space="0" w:color="000000"/>
            </w:tcBorders>
            <w:shd w:val="clear" w:color="auto" w:fill="auto"/>
            <w:vAlign w:val="center"/>
          </w:tcPr>
          <w:p w:rsidR="006F7589" w:rsidRPr="006F7589" w:rsidRDefault="006F7589" w:rsidP="006F7589">
            <w:pPr>
              <w:snapToGrid w:val="0"/>
              <w:jc w:val="both"/>
              <w:rPr>
                <w:rFonts w:asciiTheme="majorHAnsi" w:hAnsiTheme="majorHAnsi" w:cs="Arial"/>
              </w:rPr>
            </w:pPr>
            <w:r w:rsidRPr="006F7589">
              <w:rPr>
                <w:rFonts w:asciiTheme="majorHAnsi" w:hAnsiTheme="majorHAnsi" w:cs="Arial"/>
              </w:rPr>
              <w:t>6</w:t>
            </w:r>
          </w:p>
        </w:tc>
        <w:tc>
          <w:tcPr>
            <w:tcW w:w="3731" w:type="dxa"/>
            <w:tcBorders>
              <w:left w:val="single" w:sz="4" w:space="0" w:color="000000"/>
              <w:bottom w:val="single" w:sz="4" w:space="0" w:color="000000"/>
            </w:tcBorders>
            <w:shd w:val="clear" w:color="auto" w:fill="auto"/>
            <w:vAlign w:val="center"/>
          </w:tcPr>
          <w:p w:rsidR="006F7589" w:rsidRPr="006F7589" w:rsidRDefault="006F7589" w:rsidP="006F7589">
            <w:pPr>
              <w:snapToGrid w:val="0"/>
              <w:rPr>
                <w:rFonts w:asciiTheme="majorHAnsi" w:hAnsiTheme="majorHAnsi" w:cs="Arial"/>
              </w:rPr>
            </w:pPr>
          </w:p>
        </w:tc>
        <w:tc>
          <w:tcPr>
            <w:tcW w:w="851" w:type="dxa"/>
            <w:tcBorders>
              <w:left w:val="single" w:sz="4" w:space="0" w:color="000000"/>
              <w:bottom w:val="single" w:sz="4" w:space="0" w:color="000000"/>
            </w:tcBorders>
            <w:shd w:val="clear" w:color="auto" w:fill="auto"/>
            <w:vAlign w:val="center"/>
          </w:tcPr>
          <w:p w:rsidR="006F7589" w:rsidRPr="006F7589" w:rsidRDefault="006F7589" w:rsidP="006F7589">
            <w:pPr>
              <w:snapToGrid w:val="0"/>
              <w:jc w:val="center"/>
              <w:rPr>
                <w:rFonts w:asciiTheme="majorHAnsi" w:hAnsiTheme="majorHAnsi" w:cs="Arial"/>
              </w:rPr>
            </w:pPr>
          </w:p>
        </w:tc>
        <w:tc>
          <w:tcPr>
            <w:tcW w:w="3280" w:type="dxa"/>
            <w:tcBorders>
              <w:left w:val="single" w:sz="4" w:space="0" w:color="000000"/>
              <w:bottom w:val="single" w:sz="4" w:space="0" w:color="000000"/>
              <w:right w:val="single" w:sz="4" w:space="0" w:color="000000"/>
            </w:tcBorders>
            <w:shd w:val="clear" w:color="auto" w:fill="auto"/>
            <w:vAlign w:val="center"/>
          </w:tcPr>
          <w:p w:rsidR="006F7589" w:rsidRPr="006F7589" w:rsidRDefault="006F7589" w:rsidP="006F7589">
            <w:pPr>
              <w:snapToGrid w:val="0"/>
              <w:jc w:val="both"/>
              <w:rPr>
                <w:rFonts w:asciiTheme="majorHAnsi" w:hAnsiTheme="majorHAnsi" w:cs="Arial"/>
              </w:rPr>
            </w:pPr>
          </w:p>
        </w:tc>
      </w:tr>
      <w:tr w:rsidR="006F7589" w:rsidRPr="006F7589" w:rsidTr="009D418B">
        <w:tc>
          <w:tcPr>
            <w:tcW w:w="811" w:type="dxa"/>
            <w:tcBorders>
              <w:left w:val="single" w:sz="4" w:space="0" w:color="000000"/>
              <w:bottom w:val="single" w:sz="4" w:space="0" w:color="000000"/>
            </w:tcBorders>
            <w:shd w:val="clear" w:color="auto" w:fill="auto"/>
            <w:vAlign w:val="center"/>
          </w:tcPr>
          <w:p w:rsidR="006F7589" w:rsidRPr="006F7589" w:rsidRDefault="006F7589" w:rsidP="006F7589">
            <w:pPr>
              <w:snapToGrid w:val="0"/>
              <w:jc w:val="both"/>
              <w:rPr>
                <w:rFonts w:asciiTheme="majorHAnsi" w:hAnsiTheme="majorHAnsi" w:cs="Arial"/>
              </w:rPr>
            </w:pPr>
            <w:r w:rsidRPr="006F7589">
              <w:rPr>
                <w:rFonts w:asciiTheme="majorHAnsi" w:hAnsiTheme="majorHAnsi" w:cs="Arial"/>
              </w:rPr>
              <w:t>6</w:t>
            </w:r>
          </w:p>
        </w:tc>
        <w:tc>
          <w:tcPr>
            <w:tcW w:w="3731" w:type="dxa"/>
            <w:tcBorders>
              <w:left w:val="single" w:sz="4" w:space="0" w:color="000000"/>
              <w:bottom w:val="single" w:sz="4" w:space="0" w:color="000000"/>
            </w:tcBorders>
            <w:shd w:val="clear" w:color="auto" w:fill="auto"/>
            <w:vAlign w:val="center"/>
          </w:tcPr>
          <w:p w:rsidR="006F7589" w:rsidRPr="006F7589" w:rsidRDefault="006F7589" w:rsidP="006F7589">
            <w:pPr>
              <w:snapToGrid w:val="0"/>
              <w:rPr>
                <w:rFonts w:asciiTheme="majorHAnsi" w:hAnsiTheme="majorHAnsi" w:cs="Arial"/>
              </w:rPr>
            </w:pPr>
          </w:p>
        </w:tc>
        <w:tc>
          <w:tcPr>
            <w:tcW w:w="851" w:type="dxa"/>
            <w:tcBorders>
              <w:left w:val="single" w:sz="4" w:space="0" w:color="000000"/>
              <w:bottom w:val="single" w:sz="4" w:space="0" w:color="000000"/>
            </w:tcBorders>
            <w:shd w:val="clear" w:color="auto" w:fill="auto"/>
            <w:vAlign w:val="center"/>
          </w:tcPr>
          <w:p w:rsidR="006F7589" w:rsidRPr="006F7589" w:rsidRDefault="006F7589" w:rsidP="006F7589">
            <w:pPr>
              <w:snapToGrid w:val="0"/>
              <w:jc w:val="center"/>
              <w:rPr>
                <w:rFonts w:asciiTheme="majorHAnsi" w:hAnsiTheme="majorHAnsi" w:cs="Arial"/>
              </w:rPr>
            </w:pPr>
          </w:p>
        </w:tc>
        <w:tc>
          <w:tcPr>
            <w:tcW w:w="3280" w:type="dxa"/>
            <w:tcBorders>
              <w:left w:val="single" w:sz="4" w:space="0" w:color="000000"/>
              <w:bottom w:val="single" w:sz="4" w:space="0" w:color="000000"/>
              <w:right w:val="single" w:sz="4" w:space="0" w:color="000000"/>
            </w:tcBorders>
            <w:shd w:val="clear" w:color="auto" w:fill="auto"/>
            <w:vAlign w:val="center"/>
          </w:tcPr>
          <w:p w:rsidR="006F7589" w:rsidRPr="006F7589" w:rsidRDefault="006F7589" w:rsidP="006F7589">
            <w:pPr>
              <w:snapToGrid w:val="0"/>
              <w:jc w:val="both"/>
              <w:rPr>
                <w:rFonts w:asciiTheme="majorHAnsi" w:hAnsiTheme="majorHAnsi" w:cs="Arial"/>
              </w:rPr>
            </w:pPr>
          </w:p>
        </w:tc>
      </w:tr>
      <w:tr w:rsidR="006F7589" w:rsidRPr="006F7589" w:rsidTr="009D418B">
        <w:tc>
          <w:tcPr>
            <w:tcW w:w="811" w:type="dxa"/>
            <w:tcBorders>
              <w:left w:val="single" w:sz="4" w:space="0" w:color="000000"/>
              <w:bottom w:val="single" w:sz="4" w:space="0" w:color="000000"/>
            </w:tcBorders>
            <w:shd w:val="clear" w:color="auto" w:fill="auto"/>
            <w:vAlign w:val="center"/>
          </w:tcPr>
          <w:p w:rsidR="006F7589" w:rsidRPr="006F7589" w:rsidRDefault="006F7589" w:rsidP="006F7589">
            <w:pPr>
              <w:snapToGrid w:val="0"/>
              <w:jc w:val="both"/>
              <w:rPr>
                <w:rFonts w:asciiTheme="majorHAnsi" w:hAnsiTheme="majorHAnsi" w:cs="Arial"/>
              </w:rPr>
            </w:pPr>
            <w:r w:rsidRPr="006F7589">
              <w:rPr>
                <w:rFonts w:asciiTheme="majorHAnsi" w:hAnsiTheme="majorHAnsi" w:cs="Arial"/>
              </w:rPr>
              <w:t>3</w:t>
            </w:r>
          </w:p>
        </w:tc>
        <w:tc>
          <w:tcPr>
            <w:tcW w:w="3731" w:type="dxa"/>
            <w:tcBorders>
              <w:left w:val="single" w:sz="4" w:space="0" w:color="000000"/>
              <w:bottom w:val="single" w:sz="4" w:space="0" w:color="000000"/>
            </w:tcBorders>
            <w:shd w:val="clear" w:color="auto" w:fill="auto"/>
            <w:vAlign w:val="center"/>
          </w:tcPr>
          <w:p w:rsidR="006F7589" w:rsidRPr="006F7589" w:rsidRDefault="006F7589" w:rsidP="006F7589">
            <w:pPr>
              <w:snapToGrid w:val="0"/>
              <w:rPr>
                <w:rFonts w:asciiTheme="majorHAnsi" w:hAnsiTheme="majorHAnsi" w:cs="Arial"/>
              </w:rPr>
            </w:pPr>
          </w:p>
        </w:tc>
        <w:tc>
          <w:tcPr>
            <w:tcW w:w="851" w:type="dxa"/>
            <w:tcBorders>
              <w:left w:val="single" w:sz="4" w:space="0" w:color="000000"/>
              <w:bottom w:val="single" w:sz="4" w:space="0" w:color="000000"/>
            </w:tcBorders>
            <w:shd w:val="clear" w:color="auto" w:fill="auto"/>
            <w:vAlign w:val="center"/>
          </w:tcPr>
          <w:p w:rsidR="006F7589" w:rsidRPr="006F7589" w:rsidRDefault="006F7589" w:rsidP="006F7589">
            <w:pPr>
              <w:snapToGrid w:val="0"/>
              <w:jc w:val="center"/>
              <w:rPr>
                <w:rFonts w:asciiTheme="majorHAnsi" w:hAnsiTheme="majorHAnsi" w:cs="Arial"/>
              </w:rPr>
            </w:pPr>
          </w:p>
        </w:tc>
        <w:tc>
          <w:tcPr>
            <w:tcW w:w="3280" w:type="dxa"/>
            <w:tcBorders>
              <w:left w:val="single" w:sz="4" w:space="0" w:color="000000"/>
              <w:bottom w:val="single" w:sz="4" w:space="0" w:color="000000"/>
              <w:right w:val="single" w:sz="4" w:space="0" w:color="000000"/>
            </w:tcBorders>
            <w:shd w:val="clear" w:color="auto" w:fill="auto"/>
            <w:vAlign w:val="center"/>
          </w:tcPr>
          <w:p w:rsidR="006F7589" w:rsidRPr="006F7589" w:rsidRDefault="006F7589" w:rsidP="006F7589">
            <w:pPr>
              <w:snapToGrid w:val="0"/>
              <w:jc w:val="both"/>
              <w:rPr>
                <w:rFonts w:asciiTheme="majorHAnsi" w:hAnsiTheme="majorHAnsi" w:cs="Arial"/>
              </w:rPr>
            </w:pPr>
          </w:p>
        </w:tc>
      </w:tr>
      <w:tr w:rsidR="006F7589" w:rsidRPr="006F7589" w:rsidTr="009D418B">
        <w:tc>
          <w:tcPr>
            <w:tcW w:w="811" w:type="dxa"/>
            <w:tcBorders>
              <w:left w:val="single" w:sz="4" w:space="0" w:color="000000"/>
              <w:bottom w:val="single" w:sz="4" w:space="0" w:color="000000"/>
            </w:tcBorders>
            <w:shd w:val="clear" w:color="auto" w:fill="auto"/>
            <w:vAlign w:val="center"/>
          </w:tcPr>
          <w:p w:rsidR="006F7589" w:rsidRPr="006F7589" w:rsidRDefault="006F7589" w:rsidP="006F7589">
            <w:pPr>
              <w:snapToGrid w:val="0"/>
              <w:jc w:val="both"/>
              <w:rPr>
                <w:rFonts w:asciiTheme="majorHAnsi" w:hAnsiTheme="majorHAnsi" w:cs="Arial"/>
              </w:rPr>
            </w:pPr>
            <w:r w:rsidRPr="006F7589">
              <w:rPr>
                <w:rFonts w:asciiTheme="majorHAnsi" w:hAnsiTheme="majorHAnsi" w:cs="Arial"/>
              </w:rPr>
              <w:t>6</w:t>
            </w:r>
          </w:p>
        </w:tc>
        <w:tc>
          <w:tcPr>
            <w:tcW w:w="3731" w:type="dxa"/>
            <w:tcBorders>
              <w:left w:val="single" w:sz="4" w:space="0" w:color="000000"/>
              <w:bottom w:val="single" w:sz="4" w:space="0" w:color="000000"/>
            </w:tcBorders>
            <w:shd w:val="clear" w:color="auto" w:fill="auto"/>
            <w:vAlign w:val="center"/>
          </w:tcPr>
          <w:p w:rsidR="006F7589" w:rsidRPr="006F7589" w:rsidRDefault="006F7589" w:rsidP="006F7589">
            <w:pPr>
              <w:snapToGrid w:val="0"/>
              <w:rPr>
                <w:rFonts w:asciiTheme="majorHAnsi" w:hAnsiTheme="majorHAnsi" w:cs="Arial"/>
              </w:rPr>
            </w:pPr>
          </w:p>
        </w:tc>
        <w:tc>
          <w:tcPr>
            <w:tcW w:w="851" w:type="dxa"/>
            <w:tcBorders>
              <w:left w:val="single" w:sz="4" w:space="0" w:color="000000"/>
              <w:bottom w:val="single" w:sz="4" w:space="0" w:color="000000"/>
            </w:tcBorders>
            <w:shd w:val="clear" w:color="auto" w:fill="auto"/>
            <w:vAlign w:val="center"/>
          </w:tcPr>
          <w:p w:rsidR="006F7589" w:rsidRPr="006F7589" w:rsidRDefault="006F7589" w:rsidP="006F7589">
            <w:pPr>
              <w:snapToGrid w:val="0"/>
              <w:jc w:val="center"/>
              <w:rPr>
                <w:rFonts w:asciiTheme="majorHAnsi" w:hAnsiTheme="majorHAnsi" w:cs="Arial"/>
              </w:rPr>
            </w:pPr>
          </w:p>
        </w:tc>
        <w:tc>
          <w:tcPr>
            <w:tcW w:w="3280" w:type="dxa"/>
            <w:tcBorders>
              <w:left w:val="single" w:sz="4" w:space="0" w:color="000000"/>
              <w:bottom w:val="single" w:sz="4" w:space="0" w:color="000000"/>
              <w:right w:val="single" w:sz="4" w:space="0" w:color="000000"/>
            </w:tcBorders>
            <w:shd w:val="clear" w:color="auto" w:fill="auto"/>
            <w:vAlign w:val="center"/>
          </w:tcPr>
          <w:p w:rsidR="006F7589" w:rsidRPr="006F7589" w:rsidRDefault="006F7589" w:rsidP="006F7589">
            <w:pPr>
              <w:snapToGrid w:val="0"/>
              <w:jc w:val="both"/>
              <w:rPr>
                <w:rFonts w:asciiTheme="majorHAnsi" w:hAnsiTheme="majorHAnsi" w:cs="Arial"/>
              </w:rPr>
            </w:pPr>
          </w:p>
        </w:tc>
      </w:tr>
    </w:tbl>
    <w:p w:rsidR="006F7589" w:rsidRPr="006F7589" w:rsidRDefault="006F7589" w:rsidP="006F7589">
      <w:pPr>
        <w:rPr>
          <w:rFonts w:asciiTheme="majorHAnsi" w:eastAsiaTheme="majorEastAsia" w:hAnsiTheme="majorHAnsi" w:cstheme="majorBidi"/>
          <w:b/>
          <w:color w:val="94C600" w:themeColor="accent1"/>
        </w:rPr>
      </w:pPr>
    </w:p>
    <w:p w:rsidR="006F7589" w:rsidRPr="006F7589" w:rsidRDefault="006F7589" w:rsidP="006F7589">
      <w:pPr>
        <w:rPr>
          <w:rFonts w:asciiTheme="majorHAnsi" w:hAnsiTheme="majorHAnsi" w:cs="Arial"/>
        </w:rPr>
      </w:pPr>
      <w:r w:rsidRPr="006F7589">
        <w:rPr>
          <w:rFonts w:asciiTheme="majorHAnsi" w:hAnsiTheme="majorHAnsi" w:cs="Arial"/>
        </w:rPr>
        <w:t>V rámci dalšího vzdělávání jsou odebírány časopisy Informatorium</w:t>
      </w:r>
      <w:r w:rsidR="00AA0EDE">
        <w:rPr>
          <w:rFonts w:asciiTheme="majorHAnsi" w:hAnsiTheme="majorHAnsi" w:cs="Arial"/>
        </w:rPr>
        <w:t xml:space="preserve">, </w:t>
      </w:r>
      <w:r w:rsidRPr="006F7589">
        <w:rPr>
          <w:rFonts w:asciiTheme="majorHAnsi" w:hAnsiTheme="majorHAnsi" w:cs="Arial"/>
        </w:rPr>
        <w:t>Učitelské noviny</w:t>
      </w:r>
      <w:r w:rsidR="00AA0EDE">
        <w:rPr>
          <w:rFonts w:asciiTheme="majorHAnsi" w:hAnsiTheme="majorHAnsi" w:cs="Arial"/>
        </w:rPr>
        <w:t>, Prevence a Poradce ředitelky MŠ</w:t>
      </w:r>
      <w:r w:rsidRPr="006F7589">
        <w:rPr>
          <w:rFonts w:asciiTheme="majorHAnsi" w:hAnsiTheme="majorHAnsi" w:cs="Arial"/>
        </w:rPr>
        <w:t xml:space="preserve">. Na pedagogických radách jsou konzultovány zajímavé články z těchto i jiných periodik. Do </w:t>
      </w:r>
      <w:r w:rsidR="00AA0EDE">
        <w:rPr>
          <w:rFonts w:asciiTheme="majorHAnsi" w:hAnsiTheme="majorHAnsi" w:cs="Arial"/>
        </w:rPr>
        <w:t xml:space="preserve">školní </w:t>
      </w:r>
      <w:proofErr w:type="gramStart"/>
      <w:r w:rsidR="00AA0EDE">
        <w:rPr>
          <w:rFonts w:asciiTheme="majorHAnsi" w:hAnsiTheme="majorHAnsi" w:cs="Arial"/>
        </w:rPr>
        <w:t xml:space="preserve">knihovny </w:t>
      </w:r>
      <w:r w:rsidRPr="006F7589">
        <w:rPr>
          <w:rFonts w:asciiTheme="majorHAnsi" w:hAnsiTheme="majorHAnsi" w:cs="Arial"/>
        </w:rPr>
        <w:t xml:space="preserve"> jsou</w:t>
      </w:r>
      <w:proofErr w:type="gramEnd"/>
      <w:r w:rsidRPr="006F7589">
        <w:rPr>
          <w:rFonts w:asciiTheme="majorHAnsi" w:hAnsiTheme="majorHAnsi" w:cs="Arial"/>
        </w:rPr>
        <w:t xml:space="preserve"> pravidelně kupovány zajímavé knihy z oblasti výchovy a vzdělávání.</w:t>
      </w:r>
      <w:r w:rsidR="00AA0EDE">
        <w:rPr>
          <w:rFonts w:asciiTheme="majorHAnsi" w:hAnsiTheme="majorHAnsi" w:cs="Arial"/>
        </w:rPr>
        <w:t xml:space="preserve"> Jsou k dispozici pro zaměstnance i pro rodiče dle řádu školní knihovny. Pro rodiče byla v únoru uskutečněna beseda PhDr. Evou Burdovou na téma „Potřeby dětí mladšího školního věku“.</w:t>
      </w:r>
    </w:p>
    <w:p w:rsidR="006F7589" w:rsidRPr="006F7589" w:rsidRDefault="006F7589" w:rsidP="006F7589">
      <w:pPr>
        <w:jc w:val="both"/>
        <w:rPr>
          <w:rFonts w:asciiTheme="majorHAnsi" w:hAnsiTheme="majorHAnsi" w:cs="Arial"/>
          <w:u w:val="single"/>
        </w:rPr>
      </w:pPr>
      <w:proofErr w:type="gramStart"/>
      <w:r w:rsidRPr="006F7589">
        <w:rPr>
          <w:rFonts w:asciiTheme="majorHAnsi" w:hAnsiTheme="majorHAnsi" w:cs="Arial"/>
        </w:rPr>
        <w:t>7.1</w:t>
      </w:r>
      <w:proofErr w:type="gramEnd"/>
      <w:r w:rsidRPr="006F7589">
        <w:rPr>
          <w:rFonts w:asciiTheme="majorHAnsi" w:hAnsiTheme="majorHAnsi" w:cs="Arial"/>
        </w:rPr>
        <w:t xml:space="preserve">.      </w:t>
      </w:r>
      <w:r w:rsidRPr="006F7589">
        <w:rPr>
          <w:rFonts w:asciiTheme="majorHAnsi" w:hAnsiTheme="majorHAnsi" w:cs="Arial"/>
          <w:u w:val="single"/>
        </w:rPr>
        <w:t>jazykové vzdělávání a jeho podpora</w:t>
      </w:r>
    </w:p>
    <w:p w:rsidR="006F7589" w:rsidRPr="006F7589" w:rsidRDefault="006F7589" w:rsidP="006F7589">
      <w:pPr>
        <w:jc w:val="both"/>
        <w:rPr>
          <w:rFonts w:asciiTheme="majorHAnsi" w:hAnsiTheme="majorHAnsi" w:cs="Arial"/>
        </w:rPr>
      </w:pPr>
      <w:r w:rsidRPr="006F7589">
        <w:rPr>
          <w:rFonts w:asciiTheme="majorHAnsi" w:hAnsiTheme="majorHAnsi" w:cs="Arial"/>
        </w:rPr>
        <w:t xml:space="preserve">V MŠ NEMO je jedna bilingvní česko-anglická třída </w:t>
      </w:r>
      <w:proofErr w:type="spellStart"/>
      <w:r w:rsidRPr="006F7589">
        <w:rPr>
          <w:rFonts w:asciiTheme="majorHAnsi" w:hAnsiTheme="majorHAnsi" w:cs="Arial"/>
        </w:rPr>
        <w:t>Frogs</w:t>
      </w:r>
      <w:proofErr w:type="spellEnd"/>
      <w:r w:rsidRPr="006F7589">
        <w:rPr>
          <w:rFonts w:asciiTheme="majorHAnsi" w:hAnsiTheme="majorHAnsi" w:cs="Arial"/>
        </w:rPr>
        <w:t xml:space="preserve">. Vyučující, lektorka AJ, s mezinárodními jazykovými zkouškami FCE, zde hovoří na děti převážně anglicky. Pracuje podle ŠVP MŠ NEMO, který je upraven pro </w:t>
      </w:r>
      <w:r w:rsidRPr="006F7589">
        <w:rPr>
          <w:rFonts w:asciiTheme="majorHAnsi" w:hAnsiTheme="majorHAnsi" w:cs="Arial"/>
        </w:rPr>
        <w:lastRenderedPageBreak/>
        <w:t xml:space="preserve">jazykové vzdělávání. Program ve </w:t>
      </w:r>
      <w:proofErr w:type="spellStart"/>
      <w:r w:rsidRPr="006F7589">
        <w:rPr>
          <w:rFonts w:asciiTheme="majorHAnsi" w:hAnsiTheme="majorHAnsi" w:cs="Arial"/>
        </w:rPr>
        <w:t>Frogs</w:t>
      </w:r>
      <w:proofErr w:type="spellEnd"/>
      <w:r w:rsidRPr="006F7589">
        <w:rPr>
          <w:rFonts w:asciiTheme="majorHAnsi" w:hAnsiTheme="majorHAnsi" w:cs="Arial"/>
        </w:rPr>
        <w:t xml:space="preserve"> je obohacen pravidelnými návštěvami rodilého mluvčího a to 1 x týdně ve středu dopoledne.</w:t>
      </w:r>
    </w:p>
    <w:p w:rsidR="006F7589" w:rsidRPr="006F7589" w:rsidRDefault="006F7589" w:rsidP="006F7589">
      <w:pPr>
        <w:jc w:val="both"/>
        <w:rPr>
          <w:rFonts w:asciiTheme="majorHAnsi" w:hAnsiTheme="majorHAnsi" w:cs="Arial"/>
        </w:rPr>
      </w:pPr>
      <w:r w:rsidRPr="006F7589">
        <w:rPr>
          <w:rFonts w:asciiTheme="majorHAnsi" w:hAnsiTheme="majorHAnsi" w:cs="Arial"/>
        </w:rPr>
        <w:t xml:space="preserve">V ostatních třídách probíhá seznamování s angličtinou na základě využití metodiky </w:t>
      </w:r>
      <w:proofErr w:type="spellStart"/>
      <w:r w:rsidRPr="006F7589">
        <w:rPr>
          <w:rFonts w:asciiTheme="majorHAnsi" w:hAnsiTheme="majorHAnsi" w:cs="Arial"/>
        </w:rPr>
        <w:t>Wattsenglish</w:t>
      </w:r>
      <w:proofErr w:type="spellEnd"/>
      <w:r w:rsidRPr="006F7589">
        <w:rPr>
          <w:rFonts w:asciiTheme="majorHAnsi" w:hAnsiTheme="majorHAnsi" w:cs="Arial"/>
        </w:rPr>
        <w:t xml:space="preserve">. 3 paní učitelky z MŠ byly proškoleny v této metodice, každé dítě obdrželo sadu výukových pomůcek </w:t>
      </w:r>
      <w:proofErr w:type="spellStart"/>
      <w:r w:rsidRPr="006F7589">
        <w:rPr>
          <w:rFonts w:asciiTheme="majorHAnsi" w:hAnsiTheme="majorHAnsi" w:cs="Arial"/>
        </w:rPr>
        <w:t>Wow</w:t>
      </w:r>
      <w:proofErr w:type="spellEnd"/>
      <w:r w:rsidRPr="006F7589">
        <w:rPr>
          <w:rFonts w:asciiTheme="majorHAnsi" w:hAnsiTheme="majorHAnsi" w:cs="Arial"/>
        </w:rPr>
        <w:t xml:space="preserve">: pracovní sešit, DVD a CD s písničkami. Součástí setu je I podrobná metodika pro učitele a </w:t>
      </w:r>
      <w:proofErr w:type="spellStart"/>
      <w:r w:rsidRPr="006F7589">
        <w:rPr>
          <w:rFonts w:asciiTheme="majorHAnsi" w:hAnsiTheme="majorHAnsi" w:cs="Arial"/>
        </w:rPr>
        <w:t>flash</w:t>
      </w:r>
      <w:proofErr w:type="spellEnd"/>
      <w:r w:rsidRPr="006F7589">
        <w:rPr>
          <w:rFonts w:asciiTheme="majorHAnsi" w:hAnsiTheme="majorHAnsi" w:cs="Arial"/>
        </w:rPr>
        <w:t xml:space="preserve"> </w:t>
      </w:r>
      <w:proofErr w:type="spellStart"/>
      <w:r w:rsidRPr="006F7589">
        <w:rPr>
          <w:rFonts w:asciiTheme="majorHAnsi" w:hAnsiTheme="majorHAnsi" w:cs="Arial"/>
        </w:rPr>
        <w:t>kards</w:t>
      </w:r>
      <w:proofErr w:type="spellEnd"/>
      <w:r w:rsidRPr="006F7589">
        <w:rPr>
          <w:rFonts w:asciiTheme="majorHAnsi" w:hAnsiTheme="majorHAnsi" w:cs="Arial"/>
        </w:rPr>
        <w:t xml:space="preserve"> k daným tématům. Výuka angličtiny probíhá vždy se všemi dětmi ve třídách </w:t>
      </w:r>
      <w:proofErr w:type="spellStart"/>
      <w:r w:rsidRPr="006F7589">
        <w:rPr>
          <w:rFonts w:asciiTheme="majorHAnsi" w:hAnsiTheme="majorHAnsi" w:cs="Arial"/>
        </w:rPr>
        <w:t>Delfínci</w:t>
      </w:r>
      <w:proofErr w:type="spellEnd"/>
      <w:r w:rsidRPr="006F7589">
        <w:rPr>
          <w:rFonts w:asciiTheme="majorHAnsi" w:hAnsiTheme="majorHAnsi" w:cs="Arial"/>
        </w:rPr>
        <w:t xml:space="preserve"> a Želvičky 2 x týdně po 20 minutách. Mladší věková skupina pracovala se žlutou sadou </w:t>
      </w:r>
      <w:proofErr w:type="spellStart"/>
      <w:r w:rsidRPr="006F7589">
        <w:rPr>
          <w:rFonts w:asciiTheme="majorHAnsi" w:hAnsiTheme="majorHAnsi" w:cs="Arial"/>
        </w:rPr>
        <w:t>Wow</w:t>
      </w:r>
      <w:proofErr w:type="spellEnd"/>
      <w:r w:rsidRPr="006F7589">
        <w:rPr>
          <w:rFonts w:asciiTheme="majorHAnsi" w:hAnsiTheme="majorHAnsi" w:cs="Arial"/>
        </w:rPr>
        <w:t xml:space="preserve">, starší s modrou, děti ze třídy </w:t>
      </w:r>
      <w:proofErr w:type="spellStart"/>
      <w:r w:rsidRPr="006F7589">
        <w:rPr>
          <w:rFonts w:asciiTheme="majorHAnsi" w:hAnsiTheme="majorHAnsi" w:cs="Arial"/>
        </w:rPr>
        <w:t>Frogs</w:t>
      </w:r>
      <w:proofErr w:type="spellEnd"/>
      <w:r w:rsidRPr="006F7589">
        <w:rPr>
          <w:rFonts w:asciiTheme="majorHAnsi" w:hAnsiTheme="majorHAnsi" w:cs="Arial"/>
        </w:rPr>
        <w:t xml:space="preserve"> využívaly červenou sadu </w:t>
      </w:r>
      <w:proofErr w:type="spellStart"/>
      <w:r w:rsidRPr="006F7589">
        <w:rPr>
          <w:rFonts w:asciiTheme="majorHAnsi" w:hAnsiTheme="majorHAnsi" w:cs="Arial"/>
        </w:rPr>
        <w:t>Wow</w:t>
      </w:r>
      <w:proofErr w:type="spellEnd"/>
      <w:r w:rsidRPr="006F7589">
        <w:rPr>
          <w:rFonts w:asciiTheme="majorHAnsi" w:hAnsiTheme="majorHAnsi" w:cs="Arial"/>
        </w:rPr>
        <w:t xml:space="preserve"> jako doplněk bilingvního vzdělávání. Děti seznamování s angličtinou velmi bavilo. U starších dětí se projevily znalosti </w:t>
      </w:r>
      <w:proofErr w:type="gramStart"/>
      <w:r w:rsidRPr="006F7589">
        <w:rPr>
          <w:rFonts w:asciiTheme="majorHAnsi" w:hAnsiTheme="majorHAnsi" w:cs="Arial"/>
        </w:rPr>
        <w:t>nejen  slovíček</w:t>
      </w:r>
      <w:proofErr w:type="gramEnd"/>
      <w:r w:rsidRPr="006F7589">
        <w:rPr>
          <w:rFonts w:asciiTheme="majorHAnsi" w:hAnsiTheme="majorHAnsi" w:cs="Arial"/>
        </w:rPr>
        <w:t xml:space="preserve">, ale I větných spojení. Metodika </w:t>
      </w:r>
      <w:proofErr w:type="spellStart"/>
      <w:r w:rsidRPr="006F7589">
        <w:rPr>
          <w:rFonts w:asciiTheme="majorHAnsi" w:hAnsiTheme="majorHAnsi" w:cs="Arial"/>
        </w:rPr>
        <w:t>Wattsenglish</w:t>
      </w:r>
      <w:proofErr w:type="spellEnd"/>
      <w:r w:rsidRPr="006F7589">
        <w:rPr>
          <w:rFonts w:asciiTheme="majorHAnsi" w:hAnsiTheme="majorHAnsi" w:cs="Arial"/>
        </w:rPr>
        <w:t xml:space="preserve"> je akreditována Ministerstvem školství. 3 paní učitelky se pravidelně zúčastňují školení v této metodice.</w:t>
      </w:r>
    </w:p>
    <w:p w:rsidR="006F7589" w:rsidRDefault="006F7589" w:rsidP="006F7589">
      <w:pPr>
        <w:jc w:val="both"/>
        <w:rPr>
          <w:rFonts w:asciiTheme="majorHAnsi" w:hAnsiTheme="majorHAnsi" w:cs="Arial"/>
        </w:rPr>
      </w:pPr>
      <w:r w:rsidRPr="006F7589">
        <w:rPr>
          <w:rFonts w:asciiTheme="majorHAnsi" w:hAnsiTheme="majorHAnsi" w:cs="Arial"/>
        </w:rPr>
        <w:t xml:space="preserve">Pro školní rok  2016-2017 škola navázala spolupráci s Cambridge University a zakoupila učebnice </w:t>
      </w:r>
      <w:proofErr w:type="spellStart"/>
      <w:r w:rsidRPr="006F7589">
        <w:rPr>
          <w:rFonts w:asciiTheme="majorHAnsi" w:hAnsiTheme="majorHAnsi" w:cs="Arial"/>
        </w:rPr>
        <w:t>Starter´s</w:t>
      </w:r>
      <w:proofErr w:type="spellEnd"/>
      <w:r w:rsidRPr="006F7589">
        <w:rPr>
          <w:rFonts w:asciiTheme="majorHAnsi" w:hAnsiTheme="majorHAnsi" w:cs="Arial"/>
        </w:rPr>
        <w:t xml:space="preserve"> pro děti z MŠ a KID´S BOX 1. A 2. Pro žáky ZŠ. Pro ověřování znalostí angličtiny </w:t>
      </w:r>
      <w:r w:rsidR="00C47876">
        <w:rPr>
          <w:rFonts w:asciiTheme="majorHAnsi" w:hAnsiTheme="majorHAnsi" w:cs="Arial"/>
        </w:rPr>
        <w:t>slouží</w:t>
      </w:r>
      <w:r w:rsidRPr="006F7589">
        <w:rPr>
          <w:rFonts w:asciiTheme="majorHAnsi" w:hAnsiTheme="majorHAnsi" w:cs="Arial"/>
        </w:rPr>
        <w:t xml:space="preserve"> mezinárodní jazykové zkoušky YLE, které </w:t>
      </w:r>
      <w:r w:rsidR="00C47876">
        <w:rPr>
          <w:rFonts w:asciiTheme="majorHAnsi" w:hAnsiTheme="majorHAnsi" w:cs="Arial"/>
        </w:rPr>
        <w:t xml:space="preserve">se </w:t>
      </w:r>
      <w:proofErr w:type="gramStart"/>
      <w:r w:rsidR="00C47876">
        <w:rPr>
          <w:rFonts w:asciiTheme="majorHAnsi" w:hAnsiTheme="majorHAnsi" w:cs="Arial"/>
        </w:rPr>
        <w:t xml:space="preserve">realizují </w:t>
      </w:r>
      <w:r w:rsidRPr="006F7589">
        <w:rPr>
          <w:rFonts w:asciiTheme="majorHAnsi" w:hAnsiTheme="majorHAnsi" w:cs="Arial"/>
        </w:rPr>
        <w:t xml:space="preserve"> přímo</w:t>
      </w:r>
      <w:proofErr w:type="gramEnd"/>
      <w:r w:rsidRPr="006F7589">
        <w:rPr>
          <w:rFonts w:asciiTheme="majorHAnsi" w:hAnsiTheme="majorHAnsi" w:cs="Arial"/>
        </w:rPr>
        <w:t xml:space="preserve"> v NEMU společnost</w:t>
      </w:r>
      <w:r w:rsidR="00C47876">
        <w:rPr>
          <w:rFonts w:asciiTheme="majorHAnsi" w:hAnsiTheme="majorHAnsi" w:cs="Arial"/>
        </w:rPr>
        <w:t>í</w:t>
      </w:r>
      <w:r w:rsidRPr="006F7589">
        <w:rPr>
          <w:rFonts w:asciiTheme="majorHAnsi" w:hAnsiTheme="majorHAnsi" w:cs="Arial"/>
        </w:rPr>
        <w:t xml:space="preserve"> Akcent </w:t>
      </w:r>
      <w:proofErr w:type="spellStart"/>
      <w:r w:rsidRPr="006F7589">
        <w:rPr>
          <w:rFonts w:asciiTheme="majorHAnsi" w:hAnsiTheme="majorHAnsi" w:cs="Arial"/>
        </w:rPr>
        <w:t>exam</w:t>
      </w:r>
      <w:proofErr w:type="spellEnd"/>
      <w:r w:rsidRPr="006F7589">
        <w:rPr>
          <w:rFonts w:asciiTheme="majorHAnsi" w:hAnsiTheme="majorHAnsi" w:cs="Arial"/>
        </w:rPr>
        <w:t xml:space="preserve"> center.  </w:t>
      </w:r>
      <w:r w:rsidR="00C47876">
        <w:rPr>
          <w:rFonts w:asciiTheme="majorHAnsi" w:hAnsiTheme="majorHAnsi" w:cs="Arial"/>
        </w:rPr>
        <w:t xml:space="preserve">Zkoušky </w:t>
      </w:r>
      <w:proofErr w:type="spellStart"/>
      <w:r w:rsidR="00C47876">
        <w:rPr>
          <w:rFonts w:asciiTheme="majorHAnsi" w:hAnsiTheme="majorHAnsi" w:cs="Arial"/>
        </w:rPr>
        <w:t>Startert</w:t>
      </w:r>
      <w:proofErr w:type="spellEnd"/>
      <w:r w:rsidR="00C47876">
        <w:rPr>
          <w:rFonts w:asciiTheme="majorHAnsi" w:hAnsiTheme="majorHAnsi" w:cs="Arial"/>
        </w:rPr>
        <w:t xml:space="preserve"> se zúčastnili 3 žáci ze ZŠ NEMO, MOCK zkoušky celkem 15 dětí z MŠ.</w:t>
      </w:r>
    </w:p>
    <w:p w:rsidR="00C47876" w:rsidRDefault="00C47876" w:rsidP="006F7589">
      <w:pPr>
        <w:jc w:val="both"/>
        <w:rPr>
          <w:rFonts w:asciiTheme="majorHAnsi" w:hAnsiTheme="majorHAnsi" w:cs="Arial"/>
        </w:rPr>
      </w:pPr>
      <w:r>
        <w:rPr>
          <w:rFonts w:asciiTheme="majorHAnsi" w:hAnsiTheme="majorHAnsi" w:cs="Arial"/>
        </w:rPr>
        <w:t xml:space="preserve">Z výsledků je patrné, že děti mají velmi dobré komunikativní schopnosti a bohatou slovní </w:t>
      </w:r>
      <w:proofErr w:type="spellStart"/>
      <w:proofErr w:type="gramStart"/>
      <w:r>
        <w:rPr>
          <w:rFonts w:asciiTheme="majorHAnsi" w:hAnsiTheme="majorHAnsi" w:cs="Arial"/>
        </w:rPr>
        <w:t>zásobu.</w:t>
      </w:r>
      <w:r w:rsidR="00021B64">
        <w:rPr>
          <w:rFonts w:asciiTheme="majorHAnsi" w:hAnsiTheme="majorHAnsi" w:cs="Arial"/>
        </w:rPr>
        <w:t>Je</w:t>
      </w:r>
      <w:proofErr w:type="spellEnd"/>
      <w:proofErr w:type="gramEnd"/>
      <w:r w:rsidR="00021B64">
        <w:rPr>
          <w:rFonts w:asciiTheme="majorHAnsi" w:hAnsiTheme="majorHAnsi" w:cs="Arial"/>
        </w:rPr>
        <w:t xml:space="preserve"> třeba cvičit poslech, u žáků písemný záznam.</w:t>
      </w:r>
    </w:p>
    <w:p w:rsidR="006F7589" w:rsidRPr="006F7589" w:rsidRDefault="006F7589" w:rsidP="006F7589">
      <w:pPr>
        <w:spacing w:before="200" w:after="360" w:line="240" w:lineRule="auto"/>
        <w:rPr>
          <w:rFonts w:asciiTheme="majorHAnsi" w:eastAsiaTheme="majorEastAsia" w:hAnsiTheme="majorHAnsi" w:cstheme="majorBidi"/>
          <w:b/>
          <w:color w:val="94C600" w:themeColor="accent1"/>
          <w:spacing w:val="20"/>
        </w:rPr>
      </w:pPr>
      <w:r w:rsidRPr="006F7589">
        <w:rPr>
          <w:rFonts w:asciiTheme="majorHAnsi" w:eastAsiaTheme="majorEastAsia" w:hAnsiTheme="majorHAnsi" w:cstheme="majorBidi"/>
          <w:b/>
          <w:color w:val="94C600" w:themeColor="accent1"/>
          <w:spacing w:val="20"/>
        </w:rPr>
        <w:t>8. Aktivity a prezentace školy na veřejnosti.</w:t>
      </w:r>
    </w:p>
    <w:tbl>
      <w:tblPr>
        <w:tblW w:w="5000" w:type="pct"/>
        <w:tblCellMar>
          <w:left w:w="70" w:type="dxa"/>
          <w:right w:w="70" w:type="dxa"/>
        </w:tblCellMar>
        <w:tblLook w:val="0000" w:firstRow="0" w:lastRow="0" w:firstColumn="0" w:lastColumn="0" w:noHBand="0" w:noVBand="0"/>
      </w:tblPr>
      <w:tblGrid>
        <w:gridCol w:w="5551"/>
        <w:gridCol w:w="1861"/>
        <w:gridCol w:w="1800"/>
      </w:tblGrid>
      <w:tr w:rsidR="006F7589" w:rsidRPr="006F7589" w:rsidTr="009D418B">
        <w:trPr>
          <w:trHeight w:val="636"/>
        </w:trPr>
        <w:tc>
          <w:tcPr>
            <w:tcW w:w="3013" w:type="pct"/>
            <w:tcBorders>
              <w:top w:val="single" w:sz="4" w:space="0" w:color="000000"/>
              <w:left w:val="single" w:sz="4" w:space="0" w:color="000000"/>
              <w:bottom w:val="single" w:sz="4" w:space="0" w:color="000000"/>
            </w:tcBorders>
            <w:shd w:val="clear" w:color="auto" w:fill="auto"/>
            <w:vAlign w:val="center"/>
          </w:tcPr>
          <w:p w:rsidR="006F7589" w:rsidRPr="006F7589" w:rsidRDefault="006F7589" w:rsidP="006F7589">
            <w:pPr>
              <w:snapToGrid w:val="0"/>
              <w:jc w:val="both"/>
              <w:rPr>
                <w:rFonts w:asciiTheme="majorHAnsi" w:hAnsiTheme="majorHAnsi" w:cs="Arial"/>
                <w:b/>
                <w:bCs/>
                <w:color w:val="000000"/>
              </w:rPr>
            </w:pPr>
            <w:r w:rsidRPr="006F7589">
              <w:rPr>
                <w:rFonts w:asciiTheme="majorHAnsi" w:hAnsiTheme="majorHAnsi" w:cs="Arial"/>
                <w:b/>
                <w:bCs/>
                <w:color w:val="000000"/>
              </w:rPr>
              <w:t>Akce</w:t>
            </w:r>
          </w:p>
        </w:tc>
        <w:tc>
          <w:tcPr>
            <w:tcW w:w="1010" w:type="pct"/>
            <w:tcBorders>
              <w:top w:val="single" w:sz="4" w:space="0" w:color="000000"/>
              <w:left w:val="single" w:sz="4" w:space="0" w:color="000000"/>
              <w:bottom w:val="single" w:sz="4" w:space="0" w:color="000000"/>
            </w:tcBorders>
            <w:shd w:val="clear" w:color="auto" w:fill="auto"/>
            <w:vAlign w:val="center"/>
          </w:tcPr>
          <w:p w:rsidR="006F7589" w:rsidRPr="006F7589" w:rsidRDefault="006F7589" w:rsidP="006F7589">
            <w:pPr>
              <w:snapToGrid w:val="0"/>
              <w:jc w:val="both"/>
              <w:rPr>
                <w:rFonts w:asciiTheme="majorHAnsi" w:hAnsiTheme="majorHAnsi" w:cs="Arial"/>
                <w:b/>
                <w:bCs/>
                <w:color w:val="000000"/>
              </w:rPr>
            </w:pPr>
            <w:r w:rsidRPr="006F7589">
              <w:rPr>
                <w:rFonts w:asciiTheme="majorHAnsi" w:hAnsiTheme="majorHAnsi" w:cs="Arial"/>
                <w:b/>
                <w:bCs/>
                <w:color w:val="000000"/>
              </w:rPr>
              <w:t>datum</w:t>
            </w:r>
          </w:p>
        </w:tc>
        <w:tc>
          <w:tcPr>
            <w:tcW w:w="9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F7589" w:rsidRPr="006F7589" w:rsidRDefault="006F7589" w:rsidP="006F7589">
            <w:pPr>
              <w:snapToGrid w:val="0"/>
              <w:jc w:val="both"/>
              <w:rPr>
                <w:rFonts w:asciiTheme="majorHAnsi" w:hAnsiTheme="majorHAnsi" w:cs="Arial"/>
                <w:b/>
                <w:bCs/>
                <w:color w:val="000000"/>
              </w:rPr>
            </w:pPr>
            <w:r w:rsidRPr="006F7589">
              <w:rPr>
                <w:rFonts w:asciiTheme="majorHAnsi" w:hAnsiTheme="majorHAnsi" w:cs="Arial"/>
                <w:b/>
                <w:bCs/>
                <w:color w:val="000000"/>
              </w:rPr>
              <w:t>počet účastníků</w:t>
            </w:r>
          </w:p>
        </w:tc>
      </w:tr>
      <w:tr w:rsidR="006F7589" w:rsidRPr="006F7589" w:rsidTr="009D418B">
        <w:tc>
          <w:tcPr>
            <w:tcW w:w="3013" w:type="pct"/>
            <w:tcBorders>
              <w:top w:val="single" w:sz="4" w:space="0" w:color="000000"/>
              <w:left w:val="single" w:sz="4" w:space="0" w:color="000000"/>
              <w:bottom w:val="single" w:sz="4" w:space="0" w:color="000000"/>
            </w:tcBorders>
            <w:shd w:val="clear" w:color="auto" w:fill="auto"/>
            <w:vAlign w:val="center"/>
          </w:tcPr>
          <w:p w:rsidR="006F7589" w:rsidRPr="006F7589" w:rsidRDefault="006F7589" w:rsidP="006F7589">
            <w:pPr>
              <w:snapToGrid w:val="0"/>
              <w:jc w:val="both"/>
              <w:rPr>
                <w:rFonts w:asciiTheme="majorHAnsi" w:hAnsiTheme="majorHAnsi" w:cs="Arial"/>
                <w:color w:val="000000"/>
              </w:rPr>
            </w:pPr>
            <w:r w:rsidRPr="006F7589">
              <w:rPr>
                <w:rFonts w:asciiTheme="majorHAnsi" w:hAnsiTheme="majorHAnsi" w:cs="Arial"/>
                <w:color w:val="000000"/>
              </w:rPr>
              <w:t>Třídní schůzka v MŠ</w:t>
            </w:r>
          </w:p>
        </w:tc>
        <w:tc>
          <w:tcPr>
            <w:tcW w:w="1010" w:type="pct"/>
            <w:tcBorders>
              <w:top w:val="single" w:sz="4" w:space="0" w:color="000000"/>
              <w:left w:val="single" w:sz="4" w:space="0" w:color="000000"/>
              <w:bottom w:val="single" w:sz="4" w:space="0" w:color="000000"/>
            </w:tcBorders>
            <w:shd w:val="clear" w:color="auto" w:fill="auto"/>
            <w:vAlign w:val="center"/>
          </w:tcPr>
          <w:p w:rsidR="006F7589" w:rsidRPr="006F7589" w:rsidRDefault="006F7589" w:rsidP="006F7589">
            <w:pPr>
              <w:snapToGrid w:val="0"/>
              <w:jc w:val="center"/>
              <w:rPr>
                <w:rFonts w:asciiTheme="majorHAnsi" w:hAnsiTheme="majorHAnsi" w:cs="Arial"/>
                <w:bCs/>
                <w:color w:val="000000"/>
              </w:rPr>
            </w:pPr>
          </w:p>
        </w:tc>
        <w:tc>
          <w:tcPr>
            <w:tcW w:w="977" w:type="pct"/>
            <w:tcBorders>
              <w:top w:val="single" w:sz="4" w:space="0" w:color="000000"/>
              <w:left w:val="single" w:sz="4" w:space="0" w:color="000000"/>
              <w:bottom w:val="single" w:sz="4" w:space="0" w:color="000000"/>
              <w:right w:val="single" w:sz="4" w:space="0" w:color="000000"/>
            </w:tcBorders>
            <w:shd w:val="clear" w:color="auto" w:fill="auto"/>
            <w:vAlign w:val="bottom"/>
          </w:tcPr>
          <w:p w:rsidR="006F7589" w:rsidRPr="006F7589" w:rsidRDefault="006F7589" w:rsidP="006F7589">
            <w:pPr>
              <w:snapToGrid w:val="0"/>
              <w:jc w:val="right"/>
              <w:rPr>
                <w:rFonts w:asciiTheme="majorHAnsi" w:hAnsiTheme="majorHAnsi" w:cs="Arial"/>
                <w:color w:val="000000"/>
              </w:rPr>
            </w:pPr>
          </w:p>
        </w:tc>
      </w:tr>
      <w:tr w:rsidR="006F7589" w:rsidRPr="006F7589" w:rsidTr="009D418B">
        <w:tc>
          <w:tcPr>
            <w:tcW w:w="3013" w:type="pct"/>
            <w:tcBorders>
              <w:top w:val="single" w:sz="4" w:space="0" w:color="000000"/>
              <w:left w:val="single" w:sz="4" w:space="0" w:color="000000"/>
              <w:bottom w:val="single" w:sz="4" w:space="0" w:color="000000"/>
            </w:tcBorders>
            <w:shd w:val="clear" w:color="auto" w:fill="auto"/>
            <w:vAlign w:val="center"/>
          </w:tcPr>
          <w:p w:rsidR="006F7589" w:rsidRPr="006F7589" w:rsidRDefault="006F7589" w:rsidP="006F7589">
            <w:pPr>
              <w:snapToGrid w:val="0"/>
              <w:jc w:val="both"/>
              <w:rPr>
                <w:rFonts w:asciiTheme="majorHAnsi" w:hAnsiTheme="majorHAnsi" w:cs="Arial"/>
                <w:color w:val="000000"/>
              </w:rPr>
            </w:pPr>
            <w:r w:rsidRPr="006F7589">
              <w:rPr>
                <w:rFonts w:asciiTheme="majorHAnsi" w:hAnsiTheme="majorHAnsi" w:cs="Arial"/>
                <w:color w:val="000000"/>
              </w:rPr>
              <w:t>Výstava VV prací v městské knihovně</w:t>
            </w:r>
          </w:p>
        </w:tc>
        <w:tc>
          <w:tcPr>
            <w:tcW w:w="1010" w:type="pct"/>
            <w:tcBorders>
              <w:top w:val="single" w:sz="4" w:space="0" w:color="000000"/>
              <w:left w:val="single" w:sz="4" w:space="0" w:color="000000"/>
              <w:bottom w:val="single" w:sz="4" w:space="0" w:color="000000"/>
            </w:tcBorders>
            <w:shd w:val="clear" w:color="auto" w:fill="auto"/>
            <w:vAlign w:val="center"/>
          </w:tcPr>
          <w:p w:rsidR="006F7589" w:rsidRPr="006F7589" w:rsidRDefault="006F7589" w:rsidP="006F7589">
            <w:pPr>
              <w:snapToGrid w:val="0"/>
              <w:jc w:val="center"/>
              <w:rPr>
                <w:rFonts w:asciiTheme="majorHAnsi" w:hAnsiTheme="majorHAnsi" w:cs="Arial"/>
                <w:color w:val="000000"/>
              </w:rPr>
            </w:pPr>
          </w:p>
        </w:tc>
        <w:tc>
          <w:tcPr>
            <w:tcW w:w="977" w:type="pct"/>
            <w:tcBorders>
              <w:top w:val="single" w:sz="4" w:space="0" w:color="000000"/>
              <w:left w:val="single" w:sz="4" w:space="0" w:color="000000"/>
              <w:bottom w:val="single" w:sz="4" w:space="0" w:color="000000"/>
              <w:right w:val="single" w:sz="4" w:space="0" w:color="000000"/>
            </w:tcBorders>
            <w:shd w:val="clear" w:color="auto" w:fill="auto"/>
            <w:vAlign w:val="bottom"/>
          </w:tcPr>
          <w:p w:rsidR="006F7589" w:rsidRPr="006F7589" w:rsidRDefault="006F7589" w:rsidP="006F7589">
            <w:pPr>
              <w:snapToGrid w:val="0"/>
              <w:jc w:val="right"/>
              <w:rPr>
                <w:rFonts w:asciiTheme="majorHAnsi" w:hAnsiTheme="majorHAnsi" w:cs="Arial"/>
                <w:color w:val="000000"/>
              </w:rPr>
            </w:pPr>
          </w:p>
        </w:tc>
      </w:tr>
      <w:tr w:rsidR="006F7589" w:rsidRPr="006F7589" w:rsidTr="009D418B">
        <w:tc>
          <w:tcPr>
            <w:tcW w:w="3013" w:type="pct"/>
            <w:tcBorders>
              <w:top w:val="single" w:sz="4" w:space="0" w:color="000000"/>
              <w:left w:val="single" w:sz="4" w:space="0" w:color="000000"/>
              <w:bottom w:val="single" w:sz="4" w:space="0" w:color="000000"/>
            </w:tcBorders>
            <w:shd w:val="clear" w:color="auto" w:fill="auto"/>
            <w:vAlign w:val="center"/>
          </w:tcPr>
          <w:p w:rsidR="006F7589" w:rsidRPr="006F7589" w:rsidRDefault="006F7589" w:rsidP="006F7589">
            <w:pPr>
              <w:snapToGrid w:val="0"/>
              <w:jc w:val="both"/>
              <w:rPr>
                <w:rFonts w:asciiTheme="majorHAnsi" w:hAnsiTheme="majorHAnsi" w:cs="Arial"/>
                <w:color w:val="000000"/>
              </w:rPr>
            </w:pPr>
            <w:proofErr w:type="spellStart"/>
            <w:r w:rsidRPr="006F7589">
              <w:rPr>
                <w:rFonts w:asciiTheme="majorHAnsi" w:hAnsiTheme="majorHAnsi" w:cs="Arial"/>
                <w:color w:val="000000"/>
              </w:rPr>
              <w:t>Easy</w:t>
            </w:r>
            <w:proofErr w:type="spellEnd"/>
            <w:r w:rsidRPr="006F7589">
              <w:rPr>
                <w:rFonts w:asciiTheme="majorHAnsi" w:hAnsiTheme="majorHAnsi" w:cs="Arial"/>
                <w:color w:val="000000"/>
              </w:rPr>
              <w:t xml:space="preserve"> </w:t>
            </w:r>
            <w:proofErr w:type="spellStart"/>
            <w:r w:rsidRPr="006F7589">
              <w:rPr>
                <w:rFonts w:asciiTheme="majorHAnsi" w:hAnsiTheme="majorHAnsi" w:cs="Arial"/>
                <w:color w:val="000000"/>
              </w:rPr>
              <w:t>English</w:t>
            </w:r>
            <w:proofErr w:type="spellEnd"/>
          </w:p>
        </w:tc>
        <w:tc>
          <w:tcPr>
            <w:tcW w:w="1010" w:type="pct"/>
            <w:tcBorders>
              <w:top w:val="single" w:sz="4" w:space="0" w:color="000000"/>
              <w:left w:val="single" w:sz="4" w:space="0" w:color="000000"/>
              <w:bottom w:val="single" w:sz="4" w:space="0" w:color="000000"/>
            </w:tcBorders>
            <w:shd w:val="clear" w:color="auto" w:fill="auto"/>
            <w:vAlign w:val="center"/>
          </w:tcPr>
          <w:p w:rsidR="006F7589" w:rsidRPr="006F7589" w:rsidRDefault="006F7589" w:rsidP="006F7589">
            <w:pPr>
              <w:snapToGrid w:val="0"/>
              <w:jc w:val="center"/>
              <w:rPr>
                <w:rFonts w:asciiTheme="majorHAnsi" w:hAnsiTheme="majorHAnsi" w:cs="Arial"/>
                <w:color w:val="000000"/>
              </w:rPr>
            </w:pPr>
          </w:p>
        </w:tc>
        <w:tc>
          <w:tcPr>
            <w:tcW w:w="977" w:type="pct"/>
            <w:tcBorders>
              <w:top w:val="single" w:sz="4" w:space="0" w:color="000000"/>
              <w:left w:val="single" w:sz="4" w:space="0" w:color="000000"/>
              <w:bottom w:val="single" w:sz="4" w:space="0" w:color="000000"/>
              <w:right w:val="single" w:sz="4" w:space="0" w:color="000000"/>
            </w:tcBorders>
            <w:shd w:val="clear" w:color="auto" w:fill="auto"/>
            <w:vAlign w:val="bottom"/>
          </w:tcPr>
          <w:p w:rsidR="006F7589" w:rsidRPr="006F7589" w:rsidRDefault="006F7589" w:rsidP="006F7589">
            <w:pPr>
              <w:snapToGrid w:val="0"/>
              <w:jc w:val="right"/>
              <w:rPr>
                <w:rFonts w:asciiTheme="majorHAnsi" w:hAnsiTheme="majorHAnsi" w:cs="Arial"/>
                <w:color w:val="000000"/>
              </w:rPr>
            </w:pPr>
          </w:p>
        </w:tc>
      </w:tr>
      <w:tr w:rsidR="006F7589" w:rsidRPr="006F7589" w:rsidTr="009D418B">
        <w:tc>
          <w:tcPr>
            <w:tcW w:w="3013" w:type="pct"/>
            <w:tcBorders>
              <w:top w:val="single" w:sz="4" w:space="0" w:color="000000"/>
              <w:left w:val="single" w:sz="4" w:space="0" w:color="000000"/>
              <w:bottom w:val="single" w:sz="4" w:space="0" w:color="000000"/>
            </w:tcBorders>
            <w:shd w:val="clear" w:color="auto" w:fill="auto"/>
            <w:vAlign w:val="center"/>
          </w:tcPr>
          <w:p w:rsidR="006F7589" w:rsidRPr="006F7589" w:rsidRDefault="006F7589" w:rsidP="006F7589">
            <w:pPr>
              <w:snapToGrid w:val="0"/>
              <w:jc w:val="both"/>
              <w:rPr>
                <w:rFonts w:asciiTheme="majorHAnsi" w:hAnsiTheme="majorHAnsi" w:cs="Arial"/>
                <w:color w:val="000000"/>
              </w:rPr>
            </w:pPr>
            <w:r w:rsidRPr="006F7589">
              <w:rPr>
                <w:rFonts w:asciiTheme="majorHAnsi" w:hAnsiTheme="majorHAnsi" w:cs="Arial"/>
                <w:color w:val="000000"/>
              </w:rPr>
              <w:t>Kurz jógy</w:t>
            </w:r>
          </w:p>
        </w:tc>
        <w:tc>
          <w:tcPr>
            <w:tcW w:w="1010" w:type="pct"/>
            <w:tcBorders>
              <w:top w:val="single" w:sz="4" w:space="0" w:color="000000"/>
              <w:left w:val="single" w:sz="4" w:space="0" w:color="000000"/>
              <w:bottom w:val="single" w:sz="4" w:space="0" w:color="000000"/>
            </w:tcBorders>
            <w:shd w:val="clear" w:color="auto" w:fill="auto"/>
            <w:vAlign w:val="center"/>
          </w:tcPr>
          <w:p w:rsidR="006F7589" w:rsidRPr="006F7589" w:rsidRDefault="006F7589" w:rsidP="006F7589">
            <w:pPr>
              <w:snapToGrid w:val="0"/>
              <w:jc w:val="center"/>
              <w:rPr>
                <w:rFonts w:asciiTheme="majorHAnsi" w:hAnsiTheme="majorHAnsi" w:cs="Arial"/>
                <w:bCs/>
                <w:color w:val="000000"/>
              </w:rPr>
            </w:pPr>
          </w:p>
        </w:tc>
        <w:tc>
          <w:tcPr>
            <w:tcW w:w="977" w:type="pct"/>
            <w:tcBorders>
              <w:top w:val="single" w:sz="4" w:space="0" w:color="000000"/>
              <w:left w:val="single" w:sz="4" w:space="0" w:color="000000"/>
              <w:bottom w:val="single" w:sz="4" w:space="0" w:color="000000"/>
              <w:right w:val="single" w:sz="4" w:space="0" w:color="000000"/>
            </w:tcBorders>
            <w:shd w:val="clear" w:color="auto" w:fill="auto"/>
            <w:vAlign w:val="bottom"/>
          </w:tcPr>
          <w:p w:rsidR="006F7589" w:rsidRPr="006F7589" w:rsidRDefault="006F7589" w:rsidP="006F7589">
            <w:pPr>
              <w:snapToGrid w:val="0"/>
              <w:jc w:val="right"/>
              <w:rPr>
                <w:rFonts w:asciiTheme="majorHAnsi" w:hAnsiTheme="majorHAnsi" w:cs="Arial"/>
                <w:color w:val="000000"/>
              </w:rPr>
            </w:pPr>
          </w:p>
        </w:tc>
      </w:tr>
      <w:tr w:rsidR="006F7589" w:rsidRPr="006F7589" w:rsidTr="009D418B">
        <w:tc>
          <w:tcPr>
            <w:tcW w:w="3013" w:type="pct"/>
            <w:tcBorders>
              <w:top w:val="single" w:sz="4" w:space="0" w:color="000000"/>
              <w:left w:val="single" w:sz="4" w:space="0" w:color="000000"/>
              <w:bottom w:val="single" w:sz="4" w:space="0" w:color="000000"/>
            </w:tcBorders>
            <w:shd w:val="clear" w:color="auto" w:fill="auto"/>
            <w:vAlign w:val="center"/>
          </w:tcPr>
          <w:p w:rsidR="006F7589" w:rsidRPr="006F7589" w:rsidRDefault="006F7589" w:rsidP="006F7589">
            <w:pPr>
              <w:snapToGrid w:val="0"/>
              <w:jc w:val="both"/>
              <w:rPr>
                <w:rFonts w:asciiTheme="majorHAnsi" w:hAnsiTheme="majorHAnsi" w:cs="Arial"/>
                <w:color w:val="000000"/>
              </w:rPr>
            </w:pPr>
            <w:r w:rsidRPr="006F7589">
              <w:rPr>
                <w:rFonts w:asciiTheme="majorHAnsi" w:hAnsiTheme="majorHAnsi" w:cs="Arial"/>
                <w:color w:val="000000"/>
              </w:rPr>
              <w:t xml:space="preserve">Soutěž říčanské </w:t>
            </w:r>
            <w:proofErr w:type="gramStart"/>
            <w:r w:rsidRPr="006F7589">
              <w:rPr>
                <w:rFonts w:asciiTheme="majorHAnsi" w:hAnsiTheme="majorHAnsi" w:cs="Arial"/>
                <w:color w:val="000000"/>
              </w:rPr>
              <w:t>knihovny  „O pyšné</w:t>
            </w:r>
            <w:proofErr w:type="gramEnd"/>
            <w:r w:rsidRPr="006F7589">
              <w:rPr>
                <w:rFonts w:asciiTheme="majorHAnsi" w:hAnsiTheme="majorHAnsi" w:cs="Arial"/>
                <w:color w:val="000000"/>
              </w:rPr>
              <w:t xml:space="preserve"> noční košilce“</w:t>
            </w:r>
          </w:p>
        </w:tc>
        <w:tc>
          <w:tcPr>
            <w:tcW w:w="1010" w:type="pct"/>
            <w:tcBorders>
              <w:top w:val="single" w:sz="4" w:space="0" w:color="000000"/>
              <w:left w:val="single" w:sz="4" w:space="0" w:color="000000"/>
              <w:bottom w:val="single" w:sz="4" w:space="0" w:color="000000"/>
            </w:tcBorders>
            <w:shd w:val="clear" w:color="auto" w:fill="auto"/>
            <w:vAlign w:val="center"/>
          </w:tcPr>
          <w:p w:rsidR="006F7589" w:rsidRPr="006F7589" w:rsidRDefault="006F7589" w:rsidP="006F7589">
            <w:pPr>
              <w:snapToGrid w:val="0"/>
              <w:jc w:val="center"/>
              <w:rPr>
                <w:rFonts w:asciiTheme="majorHAnsi" w:hAnsiTheme="majorHAnsi" w:cs="Arial"/>
                <w:bCs/>
                <w:color w:val="000000"/>
              </w:rPr>
            </w:pPr>
          </w:p>
        </w:tc>
        <w:tc>
          <w:tcPr>
            <w:tcW w:w="977" w:type="pct"/>
            <w:tcBorders>
              <w:top w:val="single" w:sz="4" w:space="0" w:color="000000"/>
              <w:left w:val="single" w:sz="4" w:space="0" w:color="000000"/>
              <w:bottom w:val="single" w:sz="4" w:space="0" w:color="000000"/>
              <w:right w:val="single" w:sz="4" w:space="0" w:color="000000"/>
            </w:tcBorders>
            <w:shd w:val="clear" w:color="auto" w:fill="auto"/>
            <w:vAlign w:val="bottom"/>
          </w:tcPr>
          <w:p w:rsidR="006F7589" w:rsidRPr="006F7589" w:rsidRDefault="006F7589" w:rsidP="006F7589">
            <w:pPr>
              <w:snapToGrid w:val="0"/>
              <w:jc w:val="right"/>
              <w:rPr>
                <w:rFonts w:asciiTheme="majorHAnsi" w:hAnsiTheme="majorHAnsi" w:cs="Arial"/>
                <w:color w:val="000000"/>
              </w:rPr>
            </w:pPr>
          </w:p>
        </w:tc>
      </w:tr>
      <w:tr w:rsidR="006F7589" w:rsidRPr="006F7589" w:rsidTr="009D418B">
        <w:tc>
          <w:tcPr>
            <w:tcW w:w="3013" w:type="pct"/>
            <w:tcBorders>
              <w:top w:val="single" w:sz="4" w:space="0" w:color="000000"/>
              <w:left w:val="single" w:sz="4" w:space="0" w:color="000000"/>
              <w:bottom w:val="single" w:sz="4" w:space="0" w:color="000000"/>
            </w:tcBorders>
            <w:shd w:val="clear" w:color="auto" w:fill="auto"/>
            <w:vAlign w:val="center"/>
          </w:tcPr>
          <w:p w:rsidR="006F7589" w:rsidRPr="006F7589" w:rsidRDefault="006F7589" w:rsidP="006F7589">
            <w:pPr>
              <w:snapToGrid w:val="0"/>
              <w:jc w:val="both"/>
              <w:rPr>
                <w:rFonts w:asciiTheme="majorHAnsi" w:hAnsiTheme="majorHAnsi" w:cs="Arial"/>
                <w:color w:val="000000"/>
              </w:rPr>
            </w:pPr>
            <w:r w:rsidRPr="006F7589">
              <w:rPr>
                <w:rFonts w:asciiTheme="majorHAnsi" w:hAnsiTheme="majorHAnsi" w:cs="Arial"/>
                <w:color w:val="000000"/>
              </w:rPr>
              <w:t>Divadlo „</w:t>
            </w:r>
            <w:proofErr w:type="spellStart"/>
            <w:r w:rsidRPr="006F7589">
              <w:rPr>
                <w:rFonts w:asciiTheme="majorHAnsi" w:hAnsiTheme="majorHAnsi" w:cs="Arial"/>
                <w:color w:val="000000"/>
              </w:rPr>
              <w:t>Plecha</w:t>
            </w:r>
            <w:proofErr w:type="spellEnd"/>
            <w:r w:rsidRPr="006F7589">
              <w:rPr>
                <w:rFonts w:asciiTheme="majorHAnsi" w:hAnsiTheme="majorHAnsi" w:cs="Arial"/>
                <w:color w:val="000000"/>
              </w:rPr>
              <w:t xml:space="preserve"> a Neplecha v lese“</w:t>
            </w:r>
          </w:p>
        </w:tc>
        <w:tc>
          <w:tcPr>
            <w:tcW w:w="1010" w:type="pct"/>
            <w:tcBorders>
              <w:top w:val="single" w:sz="4" w:space="0" w:color="000000"/>
              <w:left w:val="single" w:sz="4" w:space="0" w:color="000000"/>
              <w:bottom w:val="single" w:sz="4" w:space="0" w:color="000000"/>
            </w:tcBorders>
            <w:shd w:val="clear" w:color="auto" w:fill="auto"/>
            <w:vAlign w:val="center"/>
          </w:tcPr>
          <w:p w:rsidR="006F7589" w:rsidRPr="006F7589" w:rsidRDefault="006F7589" w:rsidP="006F7589">
            <w:pPr>
              <w:snapToGrid w:val="0"/>
              <w:jc w:val="center"/>
              <w:rPr>
                <w:rFonts w:asciiTheme="majorHAnsi" w:hAnsiTheme="majorHAnsi" w:cs="Arial"/>
                <w:color w:val="000000"/>
              </w:rPr>
            </w:pPr>
          </w:p>
        </w:tc>
        <w:tc>
          <w:tcPr>
            <w:tcW w:w="977" w:type="pct"/>
            <w:tcBorders>
              <w:top w:val="single" w:sz="4" w:space="0" w:color="000000"/>
              <w:left w:val="single" w:sz="4" w:space="0" w:color="000000"/>
              <w:bottom w:val="single" w:sz="4" w:space="0" w:color="000000"/>
              <w:right w:val="single" w:sz="4" w:space="0" w:color="000000"/>
            </w:tcBorders>
            <w:shd w:val="clear" w:color="auto" w:fill="auto"/>
            <w:vAlign w:val="bottom"/>
          </w:tcPr>
          <w:p w:rsidR="006F7589" w:rsidRPr="006F7589" w:rsidRDefault="006F7589" w:rsidP="006F7589">
            <w:pPr>
              <w:suppressAutoHyphens/>
              <w:overflowPunct w:val="0"/>
              <w:autoSpaceDE w:val="0"/>
              <w:snapToGrid w:val="0"/>
              <w:spacing w:before="200"/>
              <w:jc w:val="right"/>
              <w:textAlignment w:val="baseline"/>
              <w:rPr>
                <w:rFonts w:asciiTheme="majorHAnsi" w:eastAsia="Times New Roman" w:hAnsiTheme="majorHAnsi" w:cs="Arial"/>
                <w:color w:val="000000"/>
                <w:lang w:eastAsia="ar-SA"/>
              </w:rPr>
            </w:pPr>
          </w:p>
        </w:tc>
      </w:tr>
      <w:tr w:rsidR="006F7589" w:rsidRPr="006F7589" w:rsidTr="009D418B">
        <w:tc>
          <w:tcPr>
            <w:tcW w:w="3013" w:type="pct"/>
            <w:tcBorders>
              <w:top w:val="single" w:sz="4" w:space="0" w:color="000000"/>
              <w:left w:val="single" w:sz="4" w:space="0" w:color="000000"/>
              <w:bottom w:val="single" w:sz="4" w:space="0" w:color="000000"/>
            </w:tcBorders>
            <w:shd w:val="clear" w:color="auto" w:fill="auto"/>
            <w:vAlign w:val="center"/>
          </w:tcPr>
          <w:p w:rsidR="006F7589" w:rsidRPr="006F7589" w:rsidRDefault="006F7589" w:rsidP="006F7589">
            <w:pPr>
              <w:snapToGrid w:val="0"/>
              <w:jc w:val="both"/>
              <w:rPr>
                <w:rFonts w:asciiTheme="majorHAnsi" w:hAnsiTheme="majorHAnsi" w:cs="Arial"/>
                <w:color w:val="000000"/>
              </w:rPr>
            </w:pPr>
            <w:r w:rsidRPr="006F7589">
              <w:rPr>
                <w:rFonts w:asciiTheme="majorHAnsi" w:hAnsiTheme="majorHAnsi" w:cs="Arial"/>
                <w:color w:val="000000"/>
              </w:rPr>
              <w:t xml:space="preserve">Výlet do </w:t>
            </w:r>
            <w:proofErr w:type="spellStart"/>
            <w:r w:rsidRPr="006F7589">
              <w:rPr>
                <w:rFonts w:asciiTheme="majorHAnsi" w:hAnsiTheme="majorHAnsi" w:cs="Arial"/>
                <w:color w:val="000000"/>
              </w:rPr>
              <w:t>Toulcova</w:t>
            </w:r>
            <w:proofErr w:type="spellEnd"/>
            <w:r w:rsidRPr="006F7589">
              <w:rPr>
                <w:rFonts w:asciiTheme="majorHAnsi" w:hAnsiTheme="majorHAnsi" w:cs="Arial"/>
                <w:color w:val="000000"/>
              </w:rPr>
              <w:t xml:space="preserve"> Dvora-„</w:t>
            </w:r>
            <w:proofErr w:type="gramStart"/>
            <w:r w:rsidRPr="006F7589">
              <w:rPr>
                <w:rFonts w:asciiTheme="majorHAnsi" w:hAnsiTheme="majorHAnsi" w:cs="Arial"/>
                <w:color w:val="000000"/>
              </w:rPr>
              <w:t>Les  povídá</w:t>
            </w:r>
            <w:proofErr w:type="gramEnd"/>
            <w:r w:rsidRPr="006F7589">
              <w:rPr>
                <w:rFonts w:asciiTheme="majorHAnsi" w:hAnsiTheme="majorHAnsi" w:cs="Arial"/>
                <w:color w:val="000000"/>
              </w:rPr>
              <w:t>“</w:t>
            </w:r>
          </w:p>
        </w:tc>
        <w:tc>
          <w:tcPr>
            <w:tcW w:w="1010" w:type="pct"/>
            <w:tcBorders>
              <w:top w:val="single" w:sz="4" w:space="0" w:color="000000"/>
              <w:left w:val="single" w:sz="4" w:space="0" w:color="000000"/>
              <w:bottom w:val="single" w:sz="4" w:space="0" w:color="000000"/>
            </w:tcBorders>
            <w:shd w:val="clear" w:color="auto" w:fill="auto"/>
            <w:vAlign w:val="center"/>
          </w:tcPr>
          <w:p w:rsidR="006F7589" w:rsidRPr="006F7589" w:rsidRDefault="006F7589" w:rsidP="006F7589">
            <w:pPr>
              <w:snapToGrid w:val="0"/>
              <w:jc w:val="center"/>
              <w:rPr>
                <w:rFonts w:asciiTheme="majorHAnsi" w:hAnsiTheme="majorHAnsi" w:cs="Arial"/>
                <w:color w:val="000000"/>
              </w:rPr>
            </w:pPr>
          </w:p>
        </w:tc>
        <w:tc>
          <w:tcPr>
            <w:tcW w:w="977" w:type="pct"/>
            <w:tcBorders>
              <w:top w:val="single" w:sz="4" w:space="0" w:color="000000"/>
              <w:left w:val="single" w:sz="4" w:space="0" w:color="000000"/>
              <w:bottom w:val="single" w:sz="4" w:space="0" w:color="000000"/>
              <w:right w:val="single" w:sz="4" w:space="0" w:color="000000"/>
            </w:tcBorders>
            <w:shd w:val="clear" w:color="auto" w:fill="auto"/>
            <w:vAlign w:val="bottom"/>
          </w:tcPr>
          <w:p w:rsidR="006F7589" w:rsidRPr="006F7589" w:rsidRDefault="006F7589" w:rsidP="006F7589">
            <w:pPr>
              <w:suppressAutoHyphens/>
              <w:overflowPunct w:val="0"/>
              <w:autoSpaceDE w:val="0"/>
              <w:snapToGrid w:val="0"/>
              <w:spacing w:before="200"/>
              <w:jc w:val="right"/>
              <w:textAlignment w:val="baseline"/>
              <w:rPr>
                <w:rFonts w:asciiTheme="majorHAnsi" w:eastAsia="Times New Roman" w:hAnsiTheme="majorHAnsi" w:cs="Arial"/>
                <w:color w:val="000000"/>
                <w:lang w:eastAsia="ar-SA"/>
              </w:rPr>
            </w:pPr>
          </w:p>
        </w:tc>
      </w:tr>
      <w:tr w:rsidR="006F7589" w:rsidRPr="006F7589" w:rsidTr="009D418B">
        <w:tc>
          <w:tcPr>
            <w:tcW w:w="3013" w:type="pct"/>
            <w:tcBorders>
              <w:top w:val="single" w:sz="4" w:space="0" w:color="000000"/>
              <w:left w:val="single" w:sz="4" w:space="0" w:color="000000"/>
              <w:bottom w:val="single" w:sz="4" w:space="0" w:color="000000"/>
            </w:tcBorders>
            <w:shd w:val="clear" w:color="auto" w:fill="auto"/>
            <w:vAlign w:val="center"/>
          </w:tcPr>
          <w:p w:rsidR="006F7589" w:rsidRPr="006F7589" w:rsidRDefault="006F7589" w:rsidP="006F7589">
            <w:pPr>
              <w:snapToGrid w:val="0"/>
              <w:jc w:val="both"/>
              <w:rPr>
                <w:rFonts w:asciiTheme="majorHAnsi" w:hAnsiTheme="majorHAnsi" w:cs="Arial"/>
                <w:color w:val="000000"/>
              </w:rPr>
            </w:pPr>
            <w:r w:rsidRPr="006F7589">
              <w:rPr>
                <w:rFonts w:asciiTheme="majorHAnsi" w:hAnsiTheme="majorHAnsi" w:cs="Arial"/>
                <w:color w:val="000000"/>
              </w:rPr>
              <w:t>Výlet do knihovny v Říčanech</w:t>
            </w:r>
          </w:p>
        </w:tc>
        <w:tc>
          <w:tcPr>
            <w:tcW w:w="1010" w:type="pct"/>
            <w:tcBorders>
              <w:top w:val="single" w:sz="4" w:space="0" w:color="000000"/>
              <w:left w:val="single" w:sz="4" w:space="0" w:color="000000"/>
              <w:bottom w:val="single" w:sz="4" w:space="0" w:color="000000"/>
            </w:tcBorders>
            <w:shd w:val="clear" w:color="auto" w:fill="auto"/>
            <w:vAlign w:val="center"/>
          </w:tcPr>
          <w:p w:rsidR="006F7589" w:rsidRPr="006F7589" w:rsidRDefault="006F7589" w:rsidP="006F7589">
            <w:pPr>
              <w:snapToGrid w:val="0"/>
              <w:jc w:val="center"/>
              <w:rPr>
                <w:rFonts w:asciiTheme="majorHAnsi" w:hAnsiTheme="majorHAnsi" w:cs="Arial"/>
                <w:color w:val="000000"/>
              </w:rPr>
            </w:pPr>
          </w:p>
        </w:tc>
        <w:tc>
          <w:tcPr>
            <w:tcW w:w="977" w:type="pct"/>
            <w:tcBorders>
              <w:top w:val="single" w:sz="4" w:space="0" w:color="000000"/>
              <w:left w:val="single" w:sz="4" w:space="0" w:color="000000"/>
              <w:bottom w:val="single" w:sz="4" w:space="0" w:color="000000"/>
              <w:right w:val="single" w:sz="4" w:space="0" w:color="000000"/>
            </w:tcBorders>
            <w:shd w:val="clear" w:color="auto" w:fill="auto"/>
            <w:vAlign w:val="bottom"/>
          </w:tcPr>
          <w:p w:rsidR="006F7589" w:rsidRPr="006F7589" w:rsidRDefault="006F7589" w:rsidP="006F7589">
            <w:pPr>
              <w:snapToGrid w:val="0"/>
              <w:jc w:val="right"/>
              <w:rPr>
                <w:rFonts w:asciiTheme="majorHAnsi" w:hAnsiTheme="majorHAnsi" w:cs="Arial"/>
                <w:color w:val="000000"/>
              </w:rPr>
            </w:pPr>
          </w:p>
        </w:tc>
      </w:tr>
      <w:tr w:rsidR="006F7589" w:rsidRPr="006F7589" w:rsidTr="009D418B">
        <w:tc>
          <w:tcPr>
            <w:tcW w:w="3013" w:type="pct"/>
            <w:tcBorders>
              <w:left w:val="single" w:sz="4" w:space="0" w:color="000000"/>
              <w:bottom w:val="single" w:sz="4" w:space="0" w:color="000000"/>
            </w:tcBorders>
            <w:shd w:val="clear" w:color="auto" w:fill="auto"/>
            <w:vAlign w:val="center"/>
          </w:tcPr>
          <w:p w:rsidR="006F7589" w:rsidRPr="006F7589" w:rsidRDefault="006F7589" w:rsidP="006F7589">
            <w:pPr>
              <w:snapToGrid w:val="0"/>
              <w:jc w:val="both"/>
              <w:rPr>
                <w:rFonts w:asciiTheme="majorHAnsi" w:hAnsiTheme="majorHAnsi" w:cs="Arial"/>
                <w:color w:val="000000"/>
              </w:rPr>
            </w:pPr>
            <w:r w:rsidRPr="006F7589">
              <w:rPr>
                <w:rFonts w:asciiTheme="majorHAnsi" w:hAnsiTheme="majorHAnsi" w:cs="Arial"/>
                <w:color w:val="000000"/>
              </w:rPr>
              <w:t>Oslava výročí 10 let NEMO</w:t>
            </w:r>
          </w:p>
        </w:tc>
        <w:tc>
          <w:tcPr>
            <w:tcW w:w="1010" w:type="pct"/>
            <w:tcBorders>
              <w:left w:val="single" w:sz="4" w:space="0" w:color="000000"/>
              <w:bottom w:val="single" w:sz="4" w:space="0" w:color="000000"/>
            </w:tcBorders>
            <w:shd w:val="clear" w:color="auto" w:fill="auto"/>
            <w:vAlign w:val="center"/>
          </w:tcPr>
          <w:p w:rsidR="006F7589" w:rsidRPr="006F7589" w:rsidRDefault="006F7589" w:rsidP="006F7589">
            <w:pPr>
              <w:snapToGrid w:val="0"/>
              <w:jc w:val="center"/>
              <w:rPr>
                <w:rFonts w:asciiTheme="majorHAnsi" w:hAnsiTheme="majorHAnsi" w:cs="Arial"/>
                <w:color w:val="000000"/>
              </w:rPr>
            </w:pPr>
          </w:p>
        </w:tc>
        <w:tc>
          <w:tcPr>
            <w:tcW w:w="977" w:type="pct"/>
            <w:tcBorders>
              <w:left w:val="single" w:sz="4" w:space="0" w:color="000000"/>
              <w:bottom w:val="single" w:sz="4" w:space="0" w:color="000000"/>
              <w:right w:val="single" w:sz="4" w:space="0" w:color="000000"/>
            </w:tcBorders>
            <w:shd w:val="clear" w:color="auto" w:fill="auto"/>
            <w:vAlign w:val="bottom"/>
          </w:tcPr>
          <w:p w:rsidR="006F7589" w:rsidRPr="006F7589" w:rsidRDefault="006F7589" w:rsidP="006F7589">
            <w:pPr>
              <w:snapToGrid w:val="0"/>
              <w:jc w:val="right"/>
              <w:rPr>
                <w:rFonts w:asciiTheme="majorHAnsi" w:hAnsiTheme="majorHAnsi" w:cs="Arial"/>
                <w:color w:val="000000"/>
              </w:rPr>
            </w:pPr>
          </w:p>
        </w:tc>
      </w:tr>
      <w:tr w:rsidR="006F7589" w:rsidRPr="006F7589" w:rsidTr="009D418B">
        <w:tc>
          <w:tcPr>
            <w:tcW w:w="3013" w:type="pct"/>
            <w:tcBorders>
              <w:top w:val="single" w:sz="4" w:space="0" w:color="000000"/>
              <w:left w:val="single" w:sz="4" w:space="0" w:color="000000"/>
              <w:bottom w:val="single" w:sz="4" w:space="0" w:color="000000"/>
            </w:tcBorders>
            <w:shd w:val="clear" w:color="auto" w:fill="auto"/>
            <w:vAlign w:val="center"/>
          </w:tcPr>
          <w:p w:rsidR="006F7589" w:rsidRPr="006F7589" w:rsidRDefault="006F7589" w:rsidP="006F7589">
            <w:pPr>
              <w:snapToGrid w:val="0"/>
              <w:jc w:val="both"/>
              <w:rPr>
                <w:rFonts w:asciiTheme="majorHAnsi" w:hAnsiTheme="majorHAnsi" w:cs="Arial"/>
                <w:color w:val="000000"/>
              </w:rPr>
            </w:pPr>
            <w:r w:rsidRPr="006F7589">
              <w:rPr>
                <w:rFonts w:asciiTheme="majorHAnsi" w:hAnsiTheme="majorHAnsi" w:cs="Arial"/>
                <w:color w:val="000000"/>
              </w:rPr>
              <w:t xml:space="preserve">Fotografování </w:t>
            </w:r>
          </w:p>
        </w:tc>
        <w:tc>
          <w:tcPr>
            <w:tcW w:w="1010" w:type="pct"/>
            <w:tcBorders>
              <w:top w:val="single" w:sz="4" w:space="0" w:color="000000"/>
              <w:left w:val="single" w:sz="4" w:space="0" w:color="000000"/>
              <w:bottom w:val="single" w:sz="4" w:space="0" w:color="000000"/>
            </w:tcBorders>
            <w:shd w:val="clear" w:color="auto" w:fill="auto"/>
            <w:vAlign w:val="center"/>
          </w:tcPr>
          <w:p w:rsidR="006F7589" w:rsidRPr="006F7589" w:rsidRDefault="006F7589" w:rsidP="006F7589">
            <w:pPr>
              <w:snapToGrid w:val="0"/>
              <w:jc w:val="center"/>
              <w:rPr>
                <w:rFonts w:asciiTheme="majorHAnsi" w:hAnsiTheme="majorHAnsi" w:cs="Arial"/>
                <w:bCs/>
                <w:color w:val="000000"/>
              </w:rPr>
            </w:pPr>
          </w:p>
        </w:tc>
        <w:tc>
          <w:tcPr>
            <w:tcW w:w="977" w:type="pct"/>
            <w:tcBorders>
              <w:top w:val="single" w:sz="4" w:space="0" w:color="000000"/>
              <w:left w:val="single" w:sz="4" w:space="0" w:color="000000"/>
              <w:bottom w:val="single" w:sz="4" w:space="0" w:color="000000"/>
              <w:right w:val="single" w:sz="4" w:space="0" w:color="000000"/>
            </w:tcBorders>
            <w:shd w:val="clear" w:color="auto" w:fill="auto"/>
            <w:vAlign w:val="bottom"/>
          </w:tcPr>
          <w:p w:rsidR="006F7589" w:rsidRPr="006F7589" w:rsidRDefault="006F7589" w:rsidP="006F7589">
            <w:pPr>
              <w:snapToGrid w:val="0"/>
              <w:jc w:val="right"/>
              <w:rPr>
                <w:rFonts w:asciiTheme="majorHAnsi" w:hAnsiTheme="majorHAnsi" w:cs="Arial"/>
                <w:color w:val="000000"/>
              </w:rPr>
            </w:pPr>
          </w:p>
        </w:tc>
      </w:tr>
      <w:tr w:rsidR="006F7589" w:rsidRPr="006F7589" w:rsidTr="009D418B">
        <w:tc>
          <w:tcPr>
            <w:tcW w:w="3013" w:type="pct"/>
            <w:tcBorders>
              <w:top w:val="single" w:sz="4" w:space="0" w:color="000000"/>
              <w:left w:val="single" w:sz="4" w:space="0" w:color="000000"/>
              <w:bottom w:val="single" w:sz="4" w:space="0" w:color="000000"/>
            </w:tcBorders>
            <w:shd w:val="clear" w:color="auto" w:fill="auto"/>
            <w:vAlign w:val="center"/>
          </w:tcPr>
          <w:p w:rsidR="006F7589" w:rsidRPr="006F7589" w:rsidRDefault="006F7589" w:rsidP="006F7589">
            <w:pPr>
              <w:snapToGrid w:val="0"/>
              <w:jc w:val="both"/>
              <w:rPr>
                <w:rFonts w:asciiTheme="majorHAnsi" w:hAnsiTheme="majorHAnsi" w:cs="Arial"/>
                <w:color w:val="000000"/>
              </w:rPr>
            </w:pPr>
            <w:r w:rsidRPr="006F7589">
              <w:rPr>
                <w:rFonts w:asciiTheme="majorHAnsi" w:hAnsiTheme="majorHAnsi" w:cs="Arial"/>
                <w:color w:val="000000"/>
              </w:rPr>
              <w:t>Divadlo „O Sněhurce“</w:t>
            </w:r>
          </w:p>
        </w:tc>
        <w:tc>
          <w:tcPr>
            <w:tcW w:w="1010" w:type="pct"/>
            <w:tcBorders>
              <w:top w:val="single" w:sz="4" w:space="0" w:color="000000"/>
              <w:left w:val="single" w:sz="4" w:space="0" w:color="000000"/>
              <w:bottom w:val="single" w:sz="4" w:space="0" w:color="000000"/>
            </w:tcBorders>
            <w:shd w:val="clear" w:color="auto" w:fill="auto"/>
            <w:vAlign w:val="center"/>
          </w:tcPr>
          <w:p w:rsidR="006F7589" w:rsidRPr="006F7589" w:rsidRDefault="006F7589" w:rsidP="006F7589">
            <w:pPr>
              <w:snapToGrid w:val="0"/>
              <w:jc w:val="center"/>
              <w:rPr>
                <w:rFonts w:asciiTheme="majorHAnsi" w:hAnsiTheme="majorHAnsi" w:cs="Arial"/>
                <w:bCs/>
                <w:color w:val="000000"/>
              </w:rPr>
            </w:pPr>
          </w:p>
        </w:tc>
        <w:tc>
          <w:tcPr>
            <w:tcW w:w="977" w:type="pct"/>
            <w:tcBorders>
              <w:top w:val="single" w:sz="4" w:space="0" w:color="000000"/>
              <w:left w:val="single" w:sz="4" w:space="0" w:color="000000"/>
              <w:bottom w:val="single" w:sz="4" w:space="0" w:color="000000"/>
              <w:right w:val="single" w:sz="4" w:space="0" w:color="000000"/>
            </w:tcBorders>
            <w:shd w:val="clear" w:color="auto" w:fill="auto"/>
            <w:vAlign w:val="bottom"/>
          </w:tcPr>
          <w:p w:rsidR="006F7589" w:rsidRPr="006F7589" w:rsidRDefault="006F7589" w:rsidP="006F7589">
            <w:pPr>
              <w:snapToGrid w:val="0"/>
              <w:jc w:val="right"/>
              <w:rPr>
                <w:rFonts w:asciiTheme="majorHAnsi" w:hAnsiTheme="majorHAnsi" w:cs="Arial"/>
                <w:color w:val="000000"/>
              </w:rPr>
            </w:pPr>
          </w:p>
        </w:tc>
      </w:tr>
      <w:tr w:rsidR="006F7589" w:rsidRPr="006F7589" w:rsidTr="009D418B">
        <w:tc>
          <w:tcPr>
            <w:tcW w:w="3013" w:type="pct"/>
            <w:tcBorders>
              <w:top w:val="single" w:sz="4" w:space="0" w:color="000000"/>
              <w:left w:val="single" w:sz="4" w:space="0" w:color="000000"/>
              <w:bottom w:val="single" w:sz="4" w:space="0" w:color="000000"/>
            </w:tcBorders>
            <w:shd w:val="clear" w:color="auto" w:fill="auto"/>
            <w:vAlign w:val="center"/>
          </w:tcPr>
          <w:p w:rsidR="006F7589" w:rsidRPr="006F7589" w:rsidRDefault="006F7589" w:rsidP="006F7589">
            <w:pPr>
              <w:snapToGrid w:val="0"/>
              <w:jc w:val="both"/>
              <w:rPr>
                <w:rFonts w:asciiTheme="majorHAnsi" w:hAnsiTheme="majorHAnsi" w:cs="Arial"/>
                <w:color w:val="000000"/>
              </w:rPr>
            </w:pPr>
            <w:r w:rsidRPr="006F7589">
              <w:rPr>
                <w:rFonts w:asciiTheme="majorHAnsi" w:hAnsiTheme="majorHAnsi" w:cs="Arial"/>
                <w:color w:val="000000"/>
              </w:rPr>
              <w:t>Dny otevřených dveří</w:t>
            </w:r>
          </w:p>
        </w:tc>
        <w:tc>
          <w:tcPr>
            <w:tcW w:w="1010" w:type="pct"/>
            <w:tcBorders>
              <w:top w:val="single" w:sz="4" w:space="0" w:color="000000"/>
              <w:left w:val="single" w:sz="4" w:space="0" w:color="000000"/>
              <w:bottom w:val="single" w:sz="4" w:space="0" w:color="000000"/>
            </w:tcBorders>
            <w:shd w:val="clear" w:color="auto" w:fill="auto"/>
            <w:vAlign w:val="center"/>
          </w:tcPr>
          <w:p w:rsidR="006F7589" w:rsidRPr="006F7589" w:rsidRDefault="006F7589" w:rsidP="006F7589">
            <w:pPr>
              <w:snapToGrid w:val="0"/>
              <w:jc w:val="center"/>
              <w:rPr>
                <w:rFonts w:asciiTheme="majorHAnsi" w:hAnsiTheme="majorHAnsi" w:cs="Arial"/>
                <w:bCs/>
                <w:color w:val="000000"/>
              </w:rPr>
            </w:pPr>
          </w:p>
        </w:tc>
        <w:tc>
          <w:tcPr>
            <w:tcW w:w="977" w:type="pct"/>
            <w:tcBorders>
              <w:top w:val="single" w:sz="4" w:space="0" w:color="000000"/>
              <w:left w:val="single" w:sz="4" w:space="0" w:color="000000"/>
              <w:bottom w:val="single" w:sz="4" w:space="0" w:color="000000"/>
              <w:right w:val="single" w:sz="4" w:space="0" w:color="000000"/>
            </w:tcBorders>
            <w:shd w:val="clear" w:color="auto" w:fill="auto"/>
            <w:vAlign w:val="bottom"/>
          </w:tcPr>
          <w:p w:rsidR="006F7589" w:rsidRPr="006F7589" w:rsidRDefault="006F7589" w:rsidP="006F7589">
            <w:pPr>
              <w:snapToGrid w:val="0"/>
              <w:jc w:val="right"/>
              <w:rPr>
                <w:rFonts w:asciiTheme="majorHAnsi" w:hAnsiTheme="majorHAnsi" w:cs="Arial"/>
                <w:color w:val="000000"/>
              </w:rPr>
            </w:pPr>
          </w:p>
        </w:tc>
      </w:tr>
      <w:tr w:rsidR="006F7589" w:rsidRPr="006F7589" w:rsidTr="009D418B">
        <w:tc>
          <w:tcPr>
            <w:tcW w:w="3013" w:type="pct"/>
            <w:tcBorders>
              <w:top w:val="single" w:sz="4" w:space="0" w:color="000000"/>
              <w:left w:val="single" w:sz="4" w:space="0" w:color="000000"/>
              <w:bottom w:val="single" w:sz="4" w:space="0" w:color="000000"/>
            </w:tcBorders>
            <w:shd w:val="clear" w:color="auto" w:fill="auto"/>
            <w:vAlign w:val="center"/>
          </w:tcPr>
          <w:p w:rsidR="006F7589" w:rsidRPr="006F7589" w:rsidRDefault="006F7589" w:rsidP="006F7589">
            <w:pPr>
              <w:snapToGrid w:val="0"/>
              <w:jc w:val="both"/>
              <w:rPr>
                <w:rFonts w:asciiTheme="majorHAnsi" w:hAnsiTheme="majorHAnsi" w:cs="Arial"/>
                <w:color w:val="000000"/>
              </w:rPr>
            </w:pPr>
            <w:r w:rsidRPr="006F7589">
              <w:rPr>
                <w:rFonts w:asciiTheme="majorHAnsi" w:hAnsiTheme="majorHAnsi" w:cs="Arial"/>
                <w:color w:val="000000"/>
              </w:rPr>
              <w:t>Kurz bruslení s Mikulášem</w:t>
            </w:r>
          </w:p>
        </w:tc>
        <w:tc>
          <w:tcPr>
            <w:tcW w:w="1010" w:type="pct"/>
            <w:tcBorders>
              <w:top w:val="single" w:sz="4" w:space="0" w:color="000000"/>
              <w:left w:val="single" w:sz="4" w:space="0" w:color="000000"/>
              <w:bottom w:val="single" w:sz="4" w:space="0" w:color="000000"/>
            </w:tcBorders>
            <w:shd w:val="clear" w:color="auto" w:fill="auto"/>
            <w:vAlign w:val="center"/>
          </w:tcPr>
          <w:p w:rsidR="006F7589" w:rsidRPr="006F7589" w:rsidRDefault="006F7589" w:rsidP="006F7589">
            <w:pPr>
              <w:snapToGrid w:val="0"/>
              <w:jc w:val="center"/>
              <w:rPr>
                <w:rFonts w:asciiTheme="majorHAnsi" w:hAnsiTheme="majorHAnsi" w:cs="Arial"/>
                <w:bCs/>
                <w:color w:val="000000"/>
              </w:rPr>
            </w:pPr>
          </w:p>
        </w:tc>
        <w:tc>
          <w:tcPr>
            <w:tcW w:w="977" w:type="pct"/>
            <w:tcBorders>
              <w:top w:val="single" w:sz="4" w:space="0" w:color="000000"/>
              <w:left w:val="single" w:sz="4" w:space="0" w:color="000000"/>
              <w:bottom w:val="single" w:sz="4" w:space="0" w:color="000000"/>
              <w:right w:val="single" w:sz="4" w:space="0" w:color="000000"/>
            </w:tcBorders>
            <w:shd w:val="clear" w:color="auto" w:fill="auto"/>
            <w:vAlign w:val="bottom"/>
          </w:tcPr>
          <w:p w:rsidR="006F7589" w:rsidRPr="006F7589" w:rsidRDefault="006F7589" w:rsidP="006F7589">
            <w:pPr>
              <w:snapToGrid w:val="0"/>
              <w:jc w:val="right"/>
              <w:rPr>
                <w:rFonts w:asciiTheme="majorHAnsi" w:hAnsiTheme="majorHAnsi" w:cs="Arial"/>
                <w:color w:val="000000"/>
              </w:rPr>
            </w:pPr>
          </w:p>
        </w:tc>
      </w:tr>
      <w:tr w:rsidR="006F7589" w:rsidRPr="006F7589" w:rsidTr="009D418B">
        <w:tc>
          <w:tcPr>
            <w:tcW w:w="3013" w:type="pct"/>
            <w:tcBorders>
              <w:top w:val="single" w:sz="4" w:space="0" w:color="000000"/>
              <w:left w:val="single" w:sz="4" w:space="0" w:color="000000"/>
              <w:bottom w:val="single" w:sz="4" w:space="0" w:color="000000"/>
            </w:tcBorders>
            <w:shd w:val="clear" w:color="auto" w:fill="auto"/>
            <w:vAlign w:val="center"/>
          </w:tcPr>
          <w:p w:rsidR="006F7589" w:rsidRPr="006F7589" w:rsidRDefault="006F7589" w:rsidP="006F7589">
            <w:pPr>
              <w:snapToGrid w:val="0"/>
              <w:jc w:val="both"/>
              <w:rPr>
                <w:rFonts w:asciiTheme="majorHAnsi" w:hAnsiTheme="majorHAnsi" w:cs="Arial"/>
                <w:color w:val="000000"/>
              </w:rPr>
            </w:pPr>
            <w:r w:rsidRPr="006F7589">
              <w:rPr>
                <w:rFonts w:asciiTheme="majorHAnsi" w:hAnsiTheme="majorHAnsi" w:cs="Arial"/>
                <w:color w:val="000000"/>
              </w:rPr>
              <w:t>Vánoční divadlo</w:t>
            </w:r>
          </w:p>
        </w:tc>
        <w:tc>
          <w:tcPr>
            <w:tcW w:w="1010" w:type="pct"/>
            <w:tcBorders>
              <w:top w:val="single" w:sz="4" w:space="0" w:color="000000"/>
              <w:left w:val="single" w:sz="4" w:space="0" w:color="000000"/>
              <w:bottom w:val="single" w:sz="4" w:space="0" w:color="000000"/>
            </w:tcBorders>
            <w:shd w:val="clear" w:color="auto" w:fill="auto"/>
            <w:vAlign w:val="center"/>
          </w:tcPr>
          <w:p w:rsidR="006F7589" w:rsidRPr="006F7589" w:rsidRDefault="006F7589" w:rsidP="006F7589">
            <w:pPr>
              <w:snapToGrid w:val="0"/>
              <w:jc w:val="center"/>
              <w:rPr>
                <w:rFonts w:asciiTheme="majorHAnsi" w:hAnsiTheme="majorHAnsi" w:cs="Arial"/>
                <w:bCs/>
                <w:color w:val="000000"/>
              </w:rPr>
            </w:pPr>
          </w:p>
        </w:tc>
        <w:tc>
          <w:tcPr>
            <w:tcW w:w="977" w:type="pct"/>
            <w:tcBorders>
              <w:top w:val="single" w:sz="4" w:space="0" w:color="000000"/>
              <w:left w:val="single" w:sz="4" w:space="0" w:color="000000"/>
              <w:bottom w:val="single" w:sz="4" w:space="0" w:color="000000"/>
              <w:right w:val="single" w:sz="4" w:space="0" w:color="000000"/>
            </w:tcBorders>
            <w:shd w:val="clear" w:color="auto" w:fill="auto"/>
            <w:vAlign w:val="bottom"/>
          </w:tcPr>
          <w:p w:rsidR="006F7589" w:rsidRPr="006F7589" w:rsidRDefault="006F7589" w:rsidP="006F7589">
            <w:pPr>
              <w:snapToGrid w:val="0"/>
              <w:jc w:val="right"/>
              <w:rPr>
                <w:rFonts w:asciiTheme="majorHAnsi" w:hAnsiTheme="majorHAnsi" w:cs="Arial"/>
                <w:color w:val="000000"/>
              </w:rPr>
            </w:pPr>
          </w:p>
        </w:tc>
      </w:tr>
      <w:tr w:rsidR="006F7589" w:rsidRPr="006F7589" w:rsidTr="009D418B">
        <w:tc>
          <w:tcPr>
            <w:tcW w:w="3013" w:type="pct"/>
            <w:tcBorders>
              <w:top w:val="single" w:sz="4" w:space="0" w:color="000000"/>
              <w:left w:val="single" w:sz="4" w:space="0" w:color="000000"/>
              <w:bottom w:val="single" w:sz="4" w:space="0" w:color="000000"/>
            </w:tcBorders>
            <w:shd w:val="clear" w:color="auto" w:fill="auto"/>
            <w:vAlign w:val="center"/>
          </w:tcPr>
          <w:p w:rsidR="006F7589" w:rsidRPr="006F7589" w:rsidRDefault="006F7589" w:rsidP="006F7589">
            <w:pPr>
              <w:snapToGrid w:val="0"/>
              <w:jc w:val="both"/>
              <w:rPr>
                <w:rFonts w:asciiTheme="majorHAnsi" w:hAnsiTheme="majorHAnsi" w:cs="Arial"/>
                <w:color w:val="000000"/>
              </w:rPr>
            </w:pPr>
            <w:r w:rsidRPr="006F7589">
              <w:rPr>
                <w:rFonts w:asciiTheme="majorHAnsi" w:hAnsiTheme="majorHAnsi" w:cs="Arial"/>
                <w:color w:val="000000"/>
              </w:rPr>
              <w:lastRenderedPageBreak/>
              <w:t>Vánoční besídka pro rodiče</w:t>
            </w:r>
          </w:p>
        </w:tc>
        <w:tc>
          <w:tcPr>
            <w:tcW w:w="1010" w:type="pct"/>
            <w:tcBorders>
              <w:top w:val="single" w:sz="4" w:space="0" w:color="000000"/>
              <w:left w:val="single" w:sz="4" w:space="0" w:color="000000"/>
              <w:bottom w:val="single" w:sz="4" w:space="0" w:color="000000"/>
            </w:tcBorders>
            <w:shd w:val="clear" w:color="auto" w:fill="auto"/>
            <w:vAlign w:val="center"/>
          </w:tcPr>
          <w:p w:rsidR="006F7589" w:rsidRPr="006F7589" w:rsidRDefault="006F7589" w:rsidP="006F7589">
            <w:pPr>
              <w:snapToGrid w:val="0"/>
              <w:jc w:val="center"/>
              <w:rPr>
                <w:rFonts w:asciiTheme="majorHAnsi" w:hAnsiTheme="majorHAnsi" w:cs="Arial"/>
                <w:color w:val="000000"/>
              </w:rPr>
            </w:pPr>
            <w:proofErr w:type="gramStart"/>
            <w:r w:rsidRPr="006F7589">
              <w:rPr>
                <w:rFonts w:asciiTheme="majorHAnsi" w:hAnsiTheme="majorHAnsi" w:cs="Arial"/>
                <w:color w:val="000000"/>
              </w:rPr>
              <w:t>17.12.2015</w:t>
            </w:r>
            <w:proofErr w:type="gramEnd"/>
          </w:p>
        </w:tc>
        <w:tc>
          <w:tcPr>
            <w:tcW w:w="977" w:type="pct"/>
            <w:tcBorders>
              <w:top w:val="single" w:sz="4" w:space="0" w:color="000000"/>
              <w:left w:val="single" w:sz="4" w:space="0" w:color="000000"/>
              <w:bottom w:val="single" w:sz="4" w:space="0" w:color="000000"/>
              <w:right w:val="single" w:sz="4" w:space="0" w:color="000000"/>
            </w:tcBorders>
            <w:shd w:val="clear" w:color="auto" w:fill="auto"/>
            <w:vAlign w:val="bottom"/>
          </w:tcPr>
          <w:p w:rsidR="006F7589" w:rsidRPr="006F7589" w:rsidRDefault="006F7589" w:rsidP="006F7589">
            <w:pPr>
              <w:snapToGrid w:val="0"/>
              <w:jc w:val="right"/>
              <w:rPr>
                <w:rFonts w:asciiTheme="majorHAnsi" w:hAnsiTheme="majorHAnsi" w:cs="Arial"/>
                <w:color w:val="000000"/>
              </w:rPr>
            </w:pPr>
            <w:r w:rsidRPr="006F7589">
              <w:rPr>
                <w:rFonts w:asciiTheme="majorHAnsi" w:hAnsiTheme="majorHAnsi" w:cs="Arial"/>
                <w:color w:val="000000"/>
              </w:rPr>
              <w:t>100</w:t>
            </w:r>
          </w:p>
        </w:tc>
      </w:tr>
      <w:tr w:rsidR="006F7589" w:rsidRPr="006F7589" w:rsidTr="009D418B">
        <w:tc>
          <w:tcPr>
            <w:tcW w:w="3013" w:type="pct"/>
            <w:tcBorders>
              <w:left w:val="single" w:sz="4" w:space="0" w:color="000000"/>
              <w:bottom w:val="single" w:sz="4" w:space="0" w:color="auto"/>
            </w:tcBorders>
            <w:shd w:val="clear" w:color="auto" w:fill="auto"/>
            <w:vAlign w:val="center"/>
          </w:tcPr>
          <w:p w:rsidR="006F7589" w:rsidRPr="006F7589" w:rsidRDefault="006F7589" w:rsidP="006F7589">
            <w:pPr>
              <w:snapToGrid w:val="0"/>
              <w:jc w:val="both"/>
              <w:rPr>
                <w:rFonts w:asciiTheme="majorHAnsi" w:hAnsiTheme="majorHAnsi" w:cs="Arial"/>
                <w:color w:val="000000"/>
              </w:rPr>
            </w:pPr>
            <w:proofErr w:type="spellStart"/>
            <w:r w:rsidRPr="006F7589">
              <w:rPr>
                <w:rFonts w:asciiTheme="majorHAnsi" w:hAnsiTheme="majorHAnsi" w:cs="Arial"/>
                <w:color w:val="000000"/>
              </w:rPr>
              <w:t>Dřevíčková</w:t>
            </w:r>
            <w:proofErr w:type="spellEnd"/>
            <w:r w:rsidRPr="006F7589">
              <w:rPr>
                <w:rFonts w:asciiTheme="majorHAnsi" w:hAnsiTheme="majorHAnsi" w:cs="Arial"/>
                <w:color w:val="000000"/>
              </w:rPr>
              <w:t xml:space="preserve"> dílna</w:t>
            </w:r>
          </w:p>
        </w:tc>
        <w:tc>
          <w:tcPr>
            <w:tcW w:w="1010" w:type="pct"/>
            <w:tcBorders>
              <w:left w:val="single" w:sz="4" w:space="0" w:color="000000"/>
              <w:bottom w:val="single" w:sz="4" w:space="0" w:color="auto"/>
            </w:tcBorders>
            <w:shd w:val="clear" w:color="auto" w:fill="auto"/>
            <w:vAlign w:val="center"/>
          </w:tcPr>
          <w:p w:rsidR="006F7589" w:rsidRPr="006F7589" w:rsidRDefault="006F7589" w:rsidP="006F7589">
            <w:pPr>
              <w:snapToGrid w:val="0"/>
              <w:jc w:val="center"/>
              <w:rPr>
                <w:rFonts w:asciiTheme="majorHAnsi" w:hAnsiTheme="majorHAnsi" w:cs="Arial"/>
                <w:color w:val="000000"/>
              </w:rPr>
            </w:pPr>
          </w:p>
        </w:tc>
        <w:tc>
          <w:tcPr>
            <w:tcW w:w="977" w:type="pct"/>
            <w:tcBorders>
              <w:left w:val="single" w:sz="4" w:space="0" w:color="000000"/>
              <w:bottom w:val="single" w:sz="4" w:space="0" w:color="auto"/>
              <w:right w:val="single" w:sz="4" w:space="0" w:color="000000"/>
            </w:tcBorders>
            <w:shd w:val="clear" w:color="auto" w:fill="auto"/>
            <w:vAlign w:val="bottom"/>
          </w:tcPr>
          <w:p w:rsidR="006F7589" w:rsidRPr="006F7589" w:rsidRDefault="006F7589" w:rsidP="006F7589">
            <w:pPr>
              <w:snapToGrid w:val="0"/>
              <w:jc w:val="right"/>
              <w:rPr>
                <w:rFonts w:asciiTheme="majorHAnsi" w:hAnsiTheme="majorHAnsi" w:cs="Arial"/>
                <w:color w:val="000000"/>
              </w:rPr>
            </w:pPr>
          </w:p>
        </w:tc>
      </w:tr>
      <w:tr w:rsidR="006F7589" w:rsidRPr="006F7589" w:rsidTr="009D418B">
        <w:tc>
          <w:tcPr>
            <w:tcW w:w="3013" w:type="pct"/>
            <w:tcBorders>
              <w:top w:val="single" w:sz="4" w:space="0" w:color="auto"/>
              <w:left w:val="single" w:sz="4" w:space="0" w:color="auto"/>
              <w:bottom w:val="single" w:sz="4" w:space="0" w:color="auto"/>
            </w:tcBorders>
            <w:shd w:val="clear" w:color="auto" w:fill="auto"/>
            <w:vAlign w:val="center"/>
          </w:tcPr>
          <w:p w:rsidR="006F7589" w:rsidRPr="006F7589" w:rsidRDefault="006F7589" w:rsidP="006F7589">
            <w:pPr>
              <w:snapToGrid w:val="0"/>
              <w:jc w:val="both"/>
              <w:rPr>
                <w:rFonts w:asciiTheme="majorHAnsi" w:hAnsiTheme="majorHAnsi" w:cs="Arial"/>
                <w:color w:val="000000"/>
              </w:rPr>
            </w:pPr>
            <w:r w:rsidRPr="006F7589">
              <w:rPr>
                <w:rFonts w:asciiTheme="majorHAnsi" w:hAnsiTheme="majorHAnsi" w:cs="Arial"/>
                <w:color w:val="000000"/>
              </w:rPr>
              <w:t>Zápis do ZŠ NEMO</w:t>
            </w:r>
          </w:p>
        </w:tc>
        <w:tc>
          <w:tcPr>
            <w:tcW w:w="1010" w:type="pct"/>
            <w:tcBorders>
              <w:top w:val="single" w:sz="4" w:space="0" w:color="auto"/>
              <w:left w:val="single" w:sz="4" w:space="0" w:color="000000"/>
              <w:bottom w:val="single" w:sz="4" w:space="0" w:color="auto"/>
            </w:tcBorders>
            <w:shd w:val="clear" w:color="auto" w:fill="auto"/>
            <w:vAlign w:val="center"/>
          </w:tcPr>
          <w:p w:rsidR="006F7589" w:rsidRPr="006F7589" w:rsidRDefault="006F7589" w:rsidP="006F7589">
            <w:pPr>
              <w:snapToGrid w:val="0"/>
              <w:jc w:val="center"/>
              <w:rPr>
                <w:rFonts w:asciiTheme="majorHAnsi" w:hAnsiTheme="majorHAnsi" w:cs="Arial"/>
                <w:color w:val="000000"/>
              </w:rPr>
            </w:pPr>
          </w:p>
        </w:tc>
        <w:tc>
          <w:tcPr>
            <w:tcW w:w="977" w:type="pct"/>
            <w:tcBorders>
              <w:top w:val="single" w:sz="4" w:space="0" w:color="auto"/>
              <w:left w:val="single" w:sz="4" w:space="0" w:color="000000"/>
              <w:bottom w:val="single" w:sz="4" w:space="0" w:color="auto"/>
              <w:right w:val="single" w:sz="4" w:space="0" w:color="auto"/>
            </w:tcBorders>
            <w:shd w:val="clear" w:color="auto" w:fill="auto"/>
            <w:vAlign w:val="bottom"/>
          </w:tcPr>
          <w:p w:rsidR="006F7589" w:rsidRPr="006F7589" w:rsidRDefault="006F7589" w:rsidP="006F7589">
            <w:pPr>
              <w:snapToGrid w:val="0"/>
              <w:jc w:val="right"/>
              <w:rPr>
                <w:rFonts w:asciiTheme="majorHAnsi" w:hAnsiTheme="majorHAnsi" w:cs="Arial"/>
                <w:color w:val="000000"/>
              </w:rPr>
            </w:pPr>
          </w:p>
        </w:tc>
      </w:tr>
      <w:tr w:rsidR="006F7589" w:rsidRPr="006F7589" w:rsidTr="009D418B">
        <w:tc>
          <w:tcPr>
            <w:tcW w:w="3013" w:type="pct"/>
            <w:tcBorders>
              <w:top w:val="single" w:sz="4" w:space="0" w:color="auto"/>
              <w:left w:val="single" w:sz="4" w:space="0" w:color="000000"/>
              <w:bottom w:val="single" w:sz="4" w:space="0" w:color="000000"/>
            </w:tcBorders>
            <w:shd w:val="clear" w:color="auto" w:fill="auto"/>
            <w:vAlign w:val="center"/>
          </w:tcPr>
          <w:p w:rsidR="006F7589" w:rsidRPr="006F7589" w:rsidRDefault="006F7589" w:rsidP="006F7589">
            <w:pPr>
              <w:snapToGrid w:val="0"/>
              <w:jc w:val="both"/>
              <w:rPr>
                <w:rFonts w:asciiTheme="majorHAnsi" w:hAnsiTheme="majorHAnsi" w:cs="Arial"/>
                <w:color w:val="000000"/>
              </w:rPr>
            </w:pPr>
            <w:r w:rsidRPr="006F7589">
              <w:rPr>
                <w:rFonts w:asciiTheme="majorHAnsi" w:hAnsiTheme="majorHAnsi" w:cs="Arial"/>
                <w:color w:val="000000"/>
              </w:rPr>
              <w:t xml:space="preserve">Kurz plavání, celkem 10 x </w:t>
            </w:r>
          </w:p>
        </w:tc>
        <w:tc>
          <w:tcPr>
            <w:tcW w:w="1010" w:type="pct"/>
            <w:tcBorders>
              <w:top w:val="single" w:sz="4" w:space="0" w:color="auto"/>
              <w:left w:val="single" w:sz="4" w:space="0" w:color="000000"/>
              <w:bottom w:val="single" w:sz="4" w:space="0" w:color="000000"/>
            </w:tcBorders>
            <w:shd w:val="clear" w:color="auto" w:fill="auto"/>
            <w:vAlign w:val="center"/>
          </w:tcPr>
          <w:p w:rsidR="006F7589" w:rsidRPr="006F7589" w:rsidRDefault="006F7589" w:rsidP="006F7589">
            <w:pPr>
              <w:snapToGrid w:val="0"/>
              <w:jc w:val="center"/>
              <w:rPr>
                <w:rFonts w:asciiTheme="majorHAnsi" w:hAnsiTheme="majorHAnsi" w:cs="Arial"/>
                <w:color w:val="000000"/>
              </w:rPr>
            </w:pPr>
          </w:p>
        </w:tc>
        <w:tc>
          <w:tcPr>
            <w:tcW w:w="977" w:type="pct"/>
            <w:tcBorders>
              <w:top w:val="single" w:sz="4" w:space="0" w:color="auto"/>
              <w:left w:val="single" w:sz="4" w:space="0" w:color="000000"/>
              <w:bottom w:val="single" w:sz="4" w:space="0" w:color="000000"/>
              <w:right w:val="single" w:sz="4" w:space="0" w:color="000000"/>
            </w:tcBorders>
            <w:shd w:val="clear" w:color="auto" w:fill="auto"/>
            <w:vAlign w:val="bottom"/>
          </w:tcPr>
          <w:p w:rsidR="006F7589" w:rsidRPr="006F7589" w:rsidRDefault="006F7589" w:rsidP="006F7589">
            <w:pPr>
              <w:snapToGrid w:val="0"/>
              <w:jc w:val="right"/>
              <w:rPr>
                <w:rFonts w:asciiTheme="majorHAnsi" w:hAnsiTheme="majorHAnsi" w:cs="Arial"/>
                <w:color w:val="000000"/>
              </w:rPr>
            </w:pPr>
          </w:p>
        </w:tc>
      </w:tr>
      <w:tr w:rsidR="006F7589" w:rsidRPr="006F7589" w:rsidTr="009D418B">
        <w:tc>
          <w:tcPr>
            <w:tcW w:w="3013" w:type="pct"/>
            <w:tcBorders>
              <w:left w:val="single" w:sz="4" w:space="0" w:color="000000"/>
              <w:bottom w:val="single" w:sz="4" w:space="0" w:color="000000"/>
            </w:tcBorders>
            <w:shd w:val="clear" w:color="auto" w:fill="auto"/>
            <w:vAlign w:val="center"/>
          </w:tcPr>
          <w:p w:rsidR="006F7589" w:rsidRPr="006F7589" w:rsidRDefault="006F7589" w:rsidP="006F7589">
            <w:pPr>
              <w:snapToGrid w:val="0"/>
              <w:jc w:val="both"/>
              <w:rPr>
                <w:rFonts w:asciiTheme="majorHAnsi" w:hAnsiTheme="majorHAnsi" w:cs="Arial"/>
                <w:color w:val="000000"/>
              </w:rPr>
            </w:pPr>
            <w:r w:rsidRPr="006F7589">
              <w:rPr>
                <w:rFonts w:asciiTheme="majorHAnsi" w:hAnsiTheme="majorHAnsi" w:cs="Arial"/>
                <w:color w:val="000000"/>
              </w:rPr>
              <w:t>Karneval</w:t>
            </w:r>
          </w:p>
        </w:tc>
        <w:tc>
          <w:tcPr>
            <w:tcW w:w="1010" w:type="pct"/>
            <w:tcBorders>
              <w:left w:val="single" w:sz="4" w:space="0" w:color="000000"/>
              <w:bottom w:val="single" w:sz="4" w:space="0" w:color="000000"/>
            </w:tcBorders>
            <w:shd w:val="clear" w:color="auto" w:fill="auto"/>
            <w:vAlign w:val="center"/>
          </w:tcPr>
          <w:p w:rsidR="006F7589" w:rsidRPr="006F7589" w:rsidRDefault="006F7589" w:rsidP="006F7589">
            <w:pPr>
              <w:snapToGrid w:val="0"/>
              <w:jc w:val="center"/>
              <w:rPr>
                <w:rFonts w:asciiTheme="majorHAnsi" w:hAnsiTheme="majorHAnsi" w:cs="Arial"/>
                <w:color w:val="000000"/>
              </w:rPr>
            </w:pPr>
          </w:p>
        </w:tc>
        <w:tc>
          <w:tcPr>
            <w:tcW w:w="977" w:type="pct"/>
            <w:tcBorders>
              <w:left w:val="single" w:sz="4" w:space="0" w:color="000000"/>
              <w:bottom w:val="single" w:sz="4" w:space="0" w:color="000000"/>
              <w:right w:val="single" w:sz="4" w:space="0" w:color="000000"/>
            </w:tcBorders>
            <w:shd w:val="clear" w:color="auto" w:fill="auto"/>
            <w:vAlign w:val="bottom"/>
          </w:tcPr>
          <w:p w:rsidR="006F7589" w:rsidRPr="006F7589" w:rsidRDefault="006F7589" w:rsidP="006F7589">
            <w:pPr>
              <w:snapToGrid w:val="0"/>
              <w:jc w:val="right"/>
              <w:rPr>
                <w:rFonts w:asciiTheme="majorHAnsi" w:hAnsiTheme="majorHAnsi" w:cs="Arial"/>
                <w:color w:val="000000"/>
              </w:rPr>
            </w:pPr>
          </w:p>
        </w:tc>
      </w:tr>
      <w:tr w:rsidR="006F7589" w:rsidRPr="006F7589" w:rsidTr="009D418B">
        <w:tc>
          <w:tcPr>
            <w:tcW w:w="3013" w:type="pct"/>
            <w:tcBorders>
              <w:top w:val="single" w:sz="4" w:space="0" w:color="000000"/>
              <w:left w:val="single" w:sz="4" w:space="0" w:color="000000"/>
              <w:bottom w:val="single" w:sz="4" w:space="0" w:color="000000"/>
            </w:tcBorders>
            <w:shd w:val="clear" w:color="auto" w:fill="auto"/>
            <w:vAlign w:val="center"/>
          </w:tcPr>
          <w:p w:rsidR="006F7589" w:rsidRPr="006F7589" w:rsidRDefault="006F7589" w:rsidP="006F7589">
            <w:pPr>
              <w:snapToGrid w:val="0"/>
              <w:jc w:val="both"/>
              <w:rPr>
                <w:rFonts w:asciiTheme="majorHAnsi" w:hAnsiTheme="majorHAnsi" w:cs="Arial"/>
                <w:color w:val="000000"/>
              </w:rPr>
            </w:pPr>
            <w:r w:rsidRPr="006F7589">
              <w:rPr>
                <w:rFonts w:asciiTheme="majorHAnsi" w:hAnsiTheme="majorHAnsi" w:cs="Arial"/>
                <w:color w:val="000000"/>
              </w:rPr>
              <w:t>Klaun s pejskem</w:t>
            </w:r>
          </w:p>
        </w:tc>
        <w:tc>
          <w:tcPr>
            <w:tcW w:w="1010" w:type="pct"/>
            <w:tcBorders>
              <w:top w:val="single" w:sz="4" w:space="0" w:color="000000"/>
              <w:left w:val="single" w:sz="4" w:space="0" w:color="000000"/>
              <w:bottom w:val="single" w:sz="4" w:space="0" w:color="000000"/>
            </w:tcBorders>
            <w:shd w:val="clear" w:color="auto" w:fill="auto"/>
            <w:vAlign w:val="center"/>
          </w:tcPr>
          <w:p w:rsidR="006F7589" w:rsidRPr="006F7589" w:rsidRDefault="006F7589" w:rsidP="006F7589">
            <w:pPr>
              <w:snapToGrid w:val="0"/>
              <w:jc w:val="center"/>
              <w:rPr>
                <w:rFonts w:asciiTheme="majorHAnsi" w:hAnsiTheme="majorHAnsi" w:cs="Arial"/>
                <w:bCs/>
                <w:color w:val="000000"/>
              </w:rPr>
            </w:pPr>
          </w:p>
        </w:tc>
        <w:tc>
          <w:tcPr>
            <w:tcW w:w="977" w:type="pct"/>
            <w:tcBorders>
              <w:top w:val="single" w:sz="4" w:space="0" w:color="000000"/>
              <w:left w:val="single" w:sz="4" w:space="0" w:color="000000"/>
              <w:bottom w:val="single" w:sz="4" w:space="0" w:color="000000"/>
              <w:right w:val="single" w:sz="4" w:space="0" w:color="000000"/>
            </w:tcBorders>
            <w:shd w:val="clear" w:color="auto" w:fill="auto"/>
            <w:vAlign w:val="bottom"/>
          </w:tcPr>
          <w:p w:rsidR="006F7589" w:rsidRPr="006F7589" w:rsidRDefault="006F7589" w:rsidP="006F7589">
            <w:pPr>
              <w:snapToGrid w:val="0"/>
              <w:jc w:val="right"/>
              <w:rPr>
                <w:rFonts w:asciiTheme="majorHAnsi" w:hAnsiTheme="majorHAnsi" w:cs="Arial"/>
                <w:color w:val="000000"/>
              </w:rPr>
            </w:pPr>
          </w:p>
        </w:tc>
      </w:tr>
      <w:tr w:rsidR="006F7589" w:rsidRPr="006F7589" w:rsidTr="009D418B">
        <w:tc>
          <w:tcPr>
            <w:tcW w:w="3013" w:type="pct"/>
            <w:tcBorders>
              <w:top w:val="single" w:sz="4" w:space="0" w:color="000000"/>
              <w:left w:val="single" w:sz="4" w:space="0" w:color="000000"/>
              <w:bottom w:val="single" w:sz="4" w:space="0" w:color="000000"/>
            </w:tcBorders>
            <w:shd w:val="clear" w:color="auto" w:fill="auto"/>
            <w:vAlign w:val="center"/>
          </w:tcPr>
          <w:p w:rsidR="006F7589" w:rsidRPr="006F7589" w:rsidRDefault="006F7589" w:rsidP="006F7589">
            <w:pPr>
              <w:snapToGrid w:val="0"/>
              <w:jc w:val="both"/>
              <w:rPr>
                <w:rFonts w:asciiTheme="majorHAnsi" w:hAnsiTheme="majorHAnsi" w:cs="Arial"/>
                <w:color w:val="000000"/>
              </w:rPr>
            </w:pPr>
            <w:r w:rsidRPr="006F7589">
              <w:rPr>
                <w:rFonts w:asciiTheme="majorHAnsi" w:hAnsiTheme="majorHAnsi" w:cs="Arial"/>
                <w:color w:val="000000"/>
              </w:rPr>
              <w:t xml:space="preserve">Malá technická univerzita-6 x </w:t>
            </w:r>
          </w:p>
        </w:tc>
        <w:tc>
          <w:tcPr>
            <w:tcW w:w="1010" w:type="pct"/>
            <w:tcBorders>
              <w:top w:val="single" w:sz="4" w:space="0" w:color="000000"/>
              <w:left w:val="single" w:sz="4" w:space="0" w:color="000000"/>
              <w:bottom w:val="single" w:sz="4" w:space="0" w:color="000000"/>
            </w:tcBorders>
            <w:shd w:val="clear" w:color="auto" w:fill="auto"/>
            <w:vAlign w:val="center"/>
          </w:tcPr>
          <w:p w:rsidR="006F7589" w:rsidRPr="006F7589" w:rsidRDefault="006F7589" w:rsidP="006F7589">
            <w:pPr>
              <w:snapToGrid w:val="0"/>
              <w:jc w:val="center"/>
              <w:rPr>
                <w:rFonts w:asciiTheme="majorHAnsi" w:hAnsiTheme="majorHAnsi" w:cs="Arial"/>
                <w:bCs/>
                <w:color w:val="000000"/>
              </w:rPr>
            </w:pPr>
          </w:p>
        </w:tc>
        <w:tc>
          <w:tcPr>
            <w:tcW w:w="977" w:type="pct"/>
            <w:tcBorders>
              <w:top w:val="single" w:sz="4" w:space="0" w:color="000000"/>
              <w:left w:val="single" w:sz="4" w:space="0" w:color="000000"/>
              <w:bottom w:val="single" w:sz="4" w:space="0" w:color="000000"/>
              <w:right w:val="single" w:sz="4" w:space="0" w:color="000000"/>
            </w:tcBorders>
            <w:shd w:val="clear" w:color="auto" w:fill="auto"/>
            <w:vAlign w:val="bottom"/>
          </w:tcPr>
          <w:p w:rsidR="006F7589" w:rsidRPr="006F7589" w:rsidRDefault="006F7589" w:rsidP="006F7589">
            <w:pPr>
              <w:snapToGrid w:val="0"/>
              <w:jc w:val="right"/>
              <w:rPr>
                <w:rFonts w:asciiTheme="majorHAnsi" w:hAnsiTheme="majorHAnsi" w:cs="Arial"/>
                <w:color w:val="000000"/>
              </w:rPr>
            </w:pPr>
          </w:p>
        </w:tc>
      </w:tr>
      <w:tr w:rsidR="006F7589" w:rsidRPr="006F7589" w:rsidTr="009D418B">
        <w:tc>
          <w:tcPr>
            <w:tcW w:w="3013" w:type="pct"/>
            <w:tcBorders>
              <w:top w:val="single" w:sz="4" w:space="0" w:color="000000"/>
              <w:left w:val="single" w:sz="4" w:space="0" w:color="000000"/>
              <w:bottom w:val="single" w:sz="4" w:space="0" w:color="000000"/>
            </w:tcBorders>
            <w:shd w:val="clear" w:color="auto" w:fill="auto"/>
            <w:vAlign w:val="center"/>
          </w:tcPr>
          <w:p w:rsidR="006F7589" w:rsidRPr="006F7589" w:rsidRDefault="006F7589" w:rsidP="006F7589">
            <w:pPr>
              <w:snapToGrid w:val="0"/>
              <w:jc w:val="both"/>
              <w:rPr>
                <w:rFonts w:asciiTheme="majorHAnsi" w:hAnsiTheme="majorHAnsi" w:cs="Arial"/>
                <w:color w:val="000000"/>
              </w:rPr>
            </w:pPr>
            <w:r w:rsidRPr="006F7589">
              <w:rPr>
                <w:rFonts w:asciiTheme="majorHAnsi" w:hAnsiTheme="majorHAnsi" w:cs="Arial"/>
                <w:color w:val="000000"/>
              </w:rPr>
              <w:t>Kurz lyžování</w:t>
            </w:r>
          </w:p>
        </w:tc>
        <w:tc>
          <w:tcPr>
            <w:tcW w:w="1010" w:type="pct"/>
            <w:tcBorders>
              <w:top w:val="single" w:sz="4" w:space="0" w:color="000000"/>
              <w:left w:val="single" w:sz="4" w:space="0" w:color="000000"/>
              <w:bottom w:val="single" w:sz="4" w:space="0" w:color="000000"/>
            </w:tcBorders>
            <w:shd w:val="clear" w:color="auto" w:fill="auto"/>
            <w:vAlign w:val="center"/>
          </w:tcPr>
          <w:p w:rsidR="006F7589" w:rsidRPr="006F7589" w:rsidRDefault="006F7589" w:rsidP="006F7589">
            <w:pPr>
              <w:snapToGrid w:val="0"/>
              <w:jc w:val="center"/>
              <w:rPr>
                <w:rFonts w:asciiTheme="majorHAnsi" w:hAnsiTheme="majorHAnsi" w:cs="Arial"/>
                <w:bCs/>
                <w:color w:val="000000"/>
              </w:rPr>
            </w:pPr>
          </w:p>
        </w:tc>
        <w:tc>
          <w:tcPr>
            <w:tcW w:w="977" w:type="pct"/>
            <w:tcBorders>
              <w:top w:val="single" w:sz="4" w:space="0" w:color="000000"/>
              <w:left w:val="single" w:sz="4" w:space="0" w:color="000000"/>
              <w:bottom w:val="single" w:sz="4" w:space="0" w:color="000000"/>
              <w:right w:val="single" w:sz="4" w:space="0" w:color="000000"/>
            </w:tcBorders>
            <w:shd w:val="clear" w:color="auto" w:fill="auto"/>
            <w:vAlign w:val="bottom"/>
          </w:tcPr>
          <w:p w:rsidR="006F7589" w:rsidRPr="006F7589" w:rsidRDefault="006F7589" w:rsidP="006F7589">
            <w:pPr>
              <w:snapToGrid w:val="0"/>
              <w:jc w:val="right"/>
              <w:rPr>
                <w:rFonts w:asciiTheme="majorHAnsi" w:hAnsiTheme="majorHAnsi" w:cs="Arial"/>
                <w:color w:val="000000"/>
              </w:rPr>
            </w:pPr>
          </w:p>
        </w:tc>
      </w:tr>
      <w:tr w:rsidR="006F7589" w:rsidRPr="006F7589" w:rsidTr="009D418B">
        <w:tc>
          <w:tcPr>
            <w:tcW w:w="3013" w:type="pct"/>
            <w:tcBorders>
              <w:left w:val="single" w:sz="4" w:space="0" w:color="000000"/>
              <w:bottom w:val="single" w:sz="4" w:space="0" w:color="000000"/>
            </w:tcBorders>
            <w:shd w:val="clear" w:color="auto" w:fill="auto"/>
            <w:vAlign w:val="center"/>
          </w:tcPr>
          <w:p w:rsidR="006F7589" w:rsidRPr="006F7589" w:rsidRDefault="006F7589" w:rsidP="006F7589">
            <w:pPr>
              <w:snapToGrid w:val="0"/>
              <w:jc w:val="both"/>
              <w:rPr>
                <w:rFonts w:asciiTheme="majorHAnsi" w:hAnsiTheme="majorHAnsi" w:cs="Arial"/>
                <w:color w:val="000000"/>
              </w:rPr>
            </w:pPr>
            <w:r w:rsidRPr="006F7589">
              <w:rPr>
                <w:rFonts w:asciiTheme="majorHAnsi" w:hAnsiTheme="majorHAnsi" w:cs="Arial"/>
                <w:color w:val="000000"/>
              </w:rPr>
              <w:t>Návštěva ČVUT</w:t>
            </w:r>
          </w:p>
        </w:tc>
        <w:tc>
          <w:tcPr>
            <w:tcW w:w="1010" w:type="pct"/>
            <w:tcBorders>
              <w:left w:val="single" w:sz="4" w:space="0" w:color="000000"/>
              <w:bottom w:val="single" w:sz="4" w:space="0" w:color="000000"/>
            </w:tcBorders>
            <w:shd w:val="clear" w:color="auto" w:fill="auto"/>
            <w:vAlign w:val="center"/>
          </w:tcPr>
          <w:p w:rsidR="006F7589" w:rsidRPr="006F7589" w:rsidRDefault="006F7589" w:rsidP="006F7589">
            <w:pPr>
              <w:snapToGrid w:val="0"/>
              <w:jc w:val="center"/>
              <w:rPr>
                <w:rFonts w:asciiTheme="majorHAnsi" w:hAnsiTheme="majorHAnsi" w:cs="Arial"/>
                <w:bCs/>
                <w:color w:val="000000"/>
              </w:rPr>
            </w:pPr>
          </w:p>
        </w:tc>
        <w:tc>
          <w:tcPr>
            <w:tcW w:w="977" w:type="pct"/>
            <w:tcBorders>
              <w:left w:val="single" w:sz="4" w:space="0" w:color="000000"/>
              <w:bottom w:val="single" w:sz="4" w:space="0" w:color="000000"/>
              <w:right w:val="single" w:sz="4" w:space="0" w:color="000000"/>
            </w:tcBorders>
            <w:shd w:val="clear" w:color="auto" w:fill="auto"/>
            <w:vAlign w:val="bottom"/>
          </w:tcPr>
          <w:p w:rsidR="006F7589" w:rsidRPr="006F7589" w:rsidRDefault="006F7589" w:rsidP="006F7589">
            <w:pPr>
              <w:snapToGrid w:val="0"/>
              <w:jc w:val="right"/>
              <w:rPr>
                <w:rFonts w:asciiTheme="majorHAnsi" w:hAnsiTheme="majorHAnsi" w:cs="Arial"/>
                <w:color w:val="000000"/>
              </w:rPr>
            </w:pPr>
          </w:p>
        </w:tc>
      </w:tr>
      <w:tr w:rsidR="006F7589" w:rsidRPr="006F7589" w:rsidTr="009D418B">
        <w:tc>
          <w:tcPr>
            <w:tcW w:w="3013" w:type="pct"/>
            <w:tcBorders>
              <w:top w:val="single" w:sz="4" w:space="0" w:color="000000"/>
              <w:left w:val="single" w:sz="4" w:space="0" w:color="000000"/>
              <w:bottom w:val="single" w:sz="4" w:space="0" w:color="000000"/>
            </w:tcBorders>
            <w:shd w:val="clear" w:color="auto" w:fill="auto"/>
            <w:vAlign w:val="center"/>
          </w:tcPr>
          <w:p w:rsidR="006F7589" w:rsidRPr="006F7589" w:rsidRDefault="006F7589" w:rsidP="006F7589">
            <w:pPr>
              <w:snapToGrid w:val="0"/>
              <w:jc w:val="both"/>
              <w:rPr>
                <w:rFonts w:asciiTheme="majorHAnsi" w:hAnsiTheme="majorHAnsi" w:cs="Arial"/>
                <w:color w:val="000000"/>
              </w:rPr>
            </w:pPr>
            <w:r w:rsidRPr="006F7589">
              <w:rPr>
                <w:rFonts w:asciiTheme="majorHAnsi" w:hAnsiTheme="majorHAnsi" w:cs="Arial"/>
                <w:color w:val="000000"/>
              </w:rPr>
              <w:t>Čarodějnice</w:t>
            </w:r>
          </w:p>
        </w:tc>
        <w:tc>
          <w:tcPr>
            <w:tcW w:w="1010" w:type="pct"/>
            <w:tcBorders>
              <w:top w:val="single" w:sz="4" w:space="0" w:color="000000"/>
              <w:left w:val="single" w:sz="4" w:space="0" w:color="000000"/>
              <w:bottom w:val="single" w:sz="4" w:space="0" w:color="000000"/>
            </w:tcBorders>
            <w:shd w:val="clear" w:color="auto" w:fill="auto"/>
            <w:vAlign w:val="center"/>
          </w:tcPr>
          <w:p w:rsidR="006F7589" w:rsidRPr="006F7589" w:rsidRDefault="006F7589" w:rsidP="006F7589">
            <w:pPr>
              <w:snapToGrid w:val="0"/>
              <w:jc w:val="center"/>
              <w:rPr>
                <w:rFonts w:asciiTheme="majorHAnsi" w:hAnsiTheme="majorHAnsi" w:cs="Arial"/>
                <w:color w:val="000000"/>
              </w:rPr>
            </w:pPr>
          </w:p>
        </w:tc>
        <w:tc>
          <w:tcPr>
            <w:tcW w:w="977" w:type="pct"/>
            <w:tcBorders>
              <w:top w:val="single" w:sz="4" w:space="0" w:color="000000"/>
              <w:left w:val="single" w:sz="4" w:space="0" w:color="000000"/>
              <w:bottom w:val="single" w:sz="4" w:space="0" w:color="000000"/>
              <w:right w:val="single" w:sz="4" w:space="0" w:color="000000"/>
            </w:tcBorders>
            <w:shd w:val="clear" w:color="auto" w:fill="auto"/>
            <w:vAlign w:val="bottom"/>
          </w:tcPr>
          <w:p w:rsidR="006F7589" w:rsidRPr="006F7589" w:rsidRDefault="006F7589" w:rsidP="006F7589">
            <w:pPr>
              <w:snapToGrid w:val="0"/>
              <w:jc w:val="right"/>
              <w:rPr>
                <w:rFonts w:asciiTheme="majorHAnsi" w:hAnsiTheme="majorHAnsi" w:cs="Arial"/>
                <w:color w:val="000000"/>
              </w:rPr>
            </w:pPr>
          </w:p>
        </w:tc>
      </w:tr>
      <w:tr w:rsidR="006F7589" w:rsidRPr="006F7589" w:rsidTr="009D418B">
        <w:tc>
          <w:tcPr>
            <w:tcW w:w="3013" w:type="pct"/>
            <w:tcBorders>
              <w:top w:val="single" w:sz="4" w:space="0" w:color="000000"/>
              <w:left w:val="single" w:sz="4" w:space="0" w:color="000000"/>
              <w:bottom w:val="single" w:sz="4" w:space="0" w:color="000000"/>
            </w:tcBorders>
            <w:shd w:val="clear" w:color="auto" w:fill="auto"/>
            <w:vAlign w:val="center"/>
          </w:tcPr>
          <w:p w:rsidR="006F7589" w:rsidRPr="006F7589" w:rsidRDefault="006F7589" w:rsidP="006F7589">
            <w:pPr>
              <w:snapToGrid w:val="0"/>
              <w:jc w:val="both"/>
              <w:rPr>
                <w:rFonts w:asciiTheme="majorHAnsi" w:hAnsiTheme="majorHAnsi" w:cs="Arial"/>
                <w:color w:val="000000"/>
              </w:rPr>
            </w:pPr>
            <w:r w:rsidRPr="006F7589">
              <w:rPr>
                <w:rFonts w:asciiTheme="majorHAnsi" w:hAnsiTheme="majorHAnsi" w:cs="Arial"/>
                <w:color w:val="000000"/>
              </w:rPr>
              <w:t xml:space="preserve">Výlet do </w:t>
            </w:r>
            <w:proofErr w:type="spellStart"/>
            <w:r w:rsidRPr="006F7589">
              <w:rPr>
                <w:rFonts w:asciiTheme="majorHAnsi" w:hAnsiTheme="majorHAnsi" w:cs="Arial"/>
                <w:color w:val="000000"/>
              </w:rPr>
              <w:t>Opárenského</w:t>
            </w:r>
            <w:proofErr w:type="spellEnd"/>
            <w:r w:rsidRPr="006F7589">
              <w:rPr>
                <w:rFonts w:asciiTheme="majorHAnsi" w:hAnsiTheme="majorHAnsi" w:cs="Arial"/>
                <w:color w:val="000000"/>
              </w:rPr>
              <w:t xml:space="preserve"> mlýna-jak se dříve mlelo obilí</w:t>
            </w:r>
          </w:p>
        </w:tc>
        <w:tc>
          <w:tcPr>
            <w:tcW w:w="1010" w:type="pct"/>
            <w:tcBorders>
              <w:top w:val="single" w:sz="4" w:space="0" w:color="000000"/>
              <w:left w:val="single" w:sz="4" w:space="0" w:color="000000"/>
              <w:bottom w:val="single" w:sz="4" w:space="0" w:color="000000"/>
            </w:tcBorders>
            <w:shd w:val="clear" w:color="auto" w:fill="auto"/>
            <w:vAlign w:val="center"/>
          </w:tcPr>
          <w:p w:rsidR="006F7589" w:rsidRPr="006F7589" w:rsidRDefault="006F7589" w:rsidP="006F7589">
            <w:pPr>
              <w:snapToGrid w:val="0"/>
              <w:jc w:val="center"/>
              <w:rPr>
                <w:rFonts w:asciiTheme="majorHAnsi" w:hAnsiTheme="majorHAnsi" w:cs="Arial"/>
                <w:color w:val="000000"/>
              </w:rPr>
            </w:pPr>
          </w:p>
        </w:tc>
        <w:tc>
          <w:tcPr>
            <w:tcW w:w="977" w:type="pct"/>
            <w:tcBorders>
              <w:top w:val="single" w:sz="4" w:space="0" w:color="000000"/>
              <w:left w:val="single" w:sz="4" w:space="0" w:color="000000"/>
              <w:bottom w:val="single" w:sz="4" w:space="0" w:color="000000"/>
              <w:right w:val="single" w:sz="4" w:space="0" w:color="000000"/>
            </w:tcBorders>
            <w:shd w:val="clear" w:color="auto" w:fill="auto"/>
            <w:vAlign w:val="bottom"/>
          </w:tcPr>
          <w:p w:rsidR="006F7589" w:rsidRPr="006F7589" w:rsidRDefault="006F7589" w:rsidP="006F7589">
            <w:pPr>
              <w:snapToGrid w:val="0"/>
              <w:jc w:val="right"/>
              <w:rPr>
                <w:rFonts w:asciiTheme="majorHAnsi" w:hAnsiTheme="majorHAnsi" w:cs="Arial"/>
                <w:color w:val="000000"/>
              </w:rPr>
            </w:pPr>
          </w:p>
        </w:tc>
      </w:tr>
      <w:tr w:rsidR="006F7589" w:rsidRPr="006F7589" w:rsidTr="009D418B">
        <w:tc>
          <w:tcPr>
            <w:tcW w:w="3013" w:type="pct"/>
            <w:tcBorders>
              <w:top w:val="single" w:sz="4" w:space="0" w:color="000000"/>
              <w:left w:val="single" w:sz="4" w:space="0" w:color="000000"/>
              <w:bottom w:val="single" w:sz="4" w:space="0" w:color="000000"/>
            </w:tcBorders>
            <w:shd w:val="clear" w:color="auto" w:fill="auto"/>
            <w:vAlign w:val="center"/>
          </w:tcPr>
          <w:p w:rsidR="006F7589" w:rsidRPr="006F7589" w:rsidRDefault="006F7589" w:rsidP="006F7589">
            <w:pPr>
              <w:snapToGrid w:val="0"/>
              <w:jc w:val="both"/>
              <w:rPr>
                <w:rFonts w:asciiTheme="majorHAnsi" w:hAnsiTheme="majorHAnsi" w:cs="Arial"/>
                <w:color w:val="000000"/>
              </w:rPr>
            </w:pPr>
            <w:r w:rsidRPr="006F7589">
              <w:rPr>
                <w:rFonts w:asciiTheme="majorHAnsi" w:hAnsiTheme="majorHAnsi" w:cs="Arial"/>
                <w:color w:val="000000"/>
              </w:rPr>
              <w:t>Dobrovolní hasiči</w:t>
            </w:r>
          </w:p>
        </w:tc>
        <w:tc>
          <w:tcPr>
            <w:tcW w:w="1010" w:type="pct"/>
            <w:tcBorders>
              <w:top w:val="single" w:sz="4" w:space="0" w:color="000000"/>
              <w:left w:val="single" w:sz="4" w:space="0" w:color="000000"/>
              <w:bottom w:val="single" w:sz="4" w:space="0" w:color="000000"/>
            </w:tcBorders>
            <w:shd w:val="clear" w:color="auto" w:fill="auto"/>
            <w:vAlign w:val="center"/>
          </w:tcPr>
          <w:p w:rsidR="006F7589" w:rsidRPr="006F7589" w:rsidRDefault="006F7589" w:rsidP="006F7589">
            <w:pPr>
              <w:snapToGrid w:val="0"/>
              <w:jc w:val="center"/>
              <w:rPr>
                <w:rFonts w:asciiTheme="majorHAnsi" w:hAnsiTheme="majorHAnsi" w:cs="Arial"/>
                <w:color w:val="000000"/>
              </w:rPr>
            </w:pPr>
          </w:p>
        </w:tc>
        <w:tc>
          <w:tcPr>
            <w:tcW w:w="977" w:type="pct"/>
            <w:tcBorders>
              <w:top w:val="single" w:sz="4" w:space="0" w:color="000000"/>
              <w:left w:val="single" w:sz="4" w:space="0" w:color="000000"/>
              <w:bottom w:val="single" w:sz="4" w:space="0" w:color="000000"/>
              <w:right w:val="single" w:sz="4" w:space="0" w:color="000000"/>
            </w:tcBorders>
            <w:shd w:val="clear" w:color="auto" w:fill="auto"/>
            <w:vAlign w:val="bottom"/>
          </w:tcPr>
          <w:p w:rsidR="006F7589" w:rsidRPr="006F7589" w:rsidRDefault="006F7589" w:rsidP="006F7589">
            <w:pPr>
              <w:snapToGrid w:val="0"/>
              <w:jc w:val="right"/>
              <w:rPr>
                <w:rFonts w:asciiTheme="majorHAnsi" w:hAnsiTheme="majorHAnsi" w:cs="Arial"/>
                <w:color w:val="000000"/>
              </w:rPr>
            </w:pPr>
          </w:p>
        </w:tc>
      </w:tr>
      <w:tr w:rsidR="006F7589" w:rsidRPr="006F7589" w:rsidTr="009D418B">
        <w:tc>
          <w:tcPr>
            <w:tcW w:w="3013" w:type="pct"/>
            <w:tcBorders>
              <w:top w:val="single" w:sz="4" w:space="0" w:color="000000"/>
              <w:left w:val="single" w:sz="4" w:space="0" w:color="000000"/>
              <w:bottom w:val="single" w:sz="4" w:space="0" w:color="000000"/>
            </w:tcBorders>
            <w:shd w:val="clear" w:color="auto" w:fill="auto"/>
            <w:vAlign w:val="center"/>
          </w:tcPr>
          <w:p w:rsidR="006F7589" w:rsidRPr="006F7589" w:rsidRDefault="006F7589" w:rsidP="006F7589">
            <w:pPr>
              <w:snapToGrid w:val="0"/>
              <w:jc w:val="both"/>
              <w:rPr>
                <w:rFonts w:asciiTheme="majorHAnsi" w:hAnsiTheme="majorHAnsi" w:cs="Arial"/>
                <w:color w:val="000000"/>
              </w:rPr>
            </w:pPr>
            <w:r w:rsidRPr="006F7589">
              <w:rPr>
                <w:rFonts w:asciiTheme="majorHAnsi" w:hAnsiTheme="majorHAnsi" w:cs="Arial"/>
                <w:color w:val="000000"/>
              </w:rPr>
              <w:t>Výlet na farmu Soběhrdy</w:t>
            </w:r>
          </w:p>
        </w:tc>
        <w:tc>
          <w:tcPr>
            <w:tcW w:w="1010" w:type="pct"/>
            <w:tcBorders>
              <w:top w:val="single" w:sz="4" w:space="0" w:color="000000"/>
              <w:left w:val="single" w:sz="4" w:space="0" w:color="000000"/>
              <w:bottom w:val="single" w:sz="4" w:space="0" w:color="000000"/>
            </w:tcBorders>
            <w:shd w:val="clear" w:color="auto" w:fill="auto"/>
            <w:vAlign w:val="center"/>
          </w:tcPr>
          <w:p w:rsidR="006F7589" w:rsidRPr="006F7589" w:rsidRDefault="006F7589" w:rsidP="006F7589">
            <w:pPr>
              <w:snapToGrid w:val="0"/>
              <w:jc w:val="center"/>
              <w:rPr>
                <w:rFonts w:asciiTheme="majorHAnsi" w:hAnsiTheme="majorHAnsi" w:cs="Arial"/>
                <w:color w:val="000000"/>
              </w:rPr>
            </w:pPr>
          </w:p>
        </w:tc>
        <w:tc>
          <w:tcPr>
            <w:tcW w:w="977" w:type="pct"/>
            <w:tcBorders>
              <w:top w:val="single" w:sz="4" w:space="0" w:color="000000"/>
              <w:left w:val="single" w:sz="4" w:space="0" w:color="000000"/>
              <w:bottom w:val="single" w:sz="4" w:space="0" w:color="000000"/>
              <w:right w:val="single" w:sz="4" w:space="0" w:color="000000"/>
            </w:tcBorders>
            <w:shd w:val="clear" w:color="auto" w:fill="auto"/>
            <w:vAlign w:val="bottom"/>
          </w:tcPr>
          <w:p w:rsidR="006F7589" w:rsidRPr="006F7589" w:rsidRDefault="006F7589" w:rsidP="006F7589">
            <w:pPr>
              <w:snapToGrid w:val="0"/>
              <w:jc w:val="right"/>
              <w:rPr>
                <w:rFonts w:asciiTheme="majorHAnsi" w:hAnsiTheme="majorHAnsi" w:cs="Arial"/>
                <w:color w:val="000000"/>
              </w:rPr>
            </w:pPr>
          </w:p>
        </w:tc>
      </w:tr>
      <w:tr w:rsidR="006F7589" w:rsidRPr="006F7589" w:rsidTr="009D418B">
        <w:tc>
          <w:tcPr>
            <w:tcW w:w="3013" w:type="pct"/>
            <w:tcBorders>
              <w:top w:val="single" w:sz="4" w:space="0" w:color="000000"/>
              <w:left w:val="single" w:sz="4" w:space="0" w:color="000000"/>
              <w:bottom w:val="single" w:sz="4" w:space="0" w:color="000000"/>
            </w:tcBorders>
            <w:shd w:val="clear" w:color="auto" w:fill="auto"/>
            <w:vAlign w:val="center"/>
          </w:tcPr>
          <w:p w:rsidR="006F7589" w:rsidRPr="006F7589" w:rsidRDefault="006F7589" w:rsidP="006F7589">
            <w:pPr>
              <w:snapToGrid w:val="0"/>
              <w:jc w:val="both"/>
              <w:rPr>
                <w:rFonts w:asciiTheme="majorHAnsi" w:hAnsiTheme="majorHAnsi" w:cs="Arial"/>
                <w:color w:val="000000"/>
              </w:rPr>
            </w:pPr>
            <w:r w:rsidRPr="006F7589">
              <w:rPr>
                <w:rFonts w:asciiTheme="majorHAnsi" w:hAnsiTheme="majorHAnsi" w:cs="Arial"/>
                <w:color w:val="000000"/>
              </w:rPr>
              <w:t xml:space="preserve">Oslava Dne dětí-Klaun </w:t>
            </w:r>
            <w:proofErr w:type="spellStart"/>
            <w:r w:rsidRPr="006F7589">
              <w:rPr>
                <w:rFonts w:asciiTheme="majorHAnsi" w:hAnsiTheme="majorHAnsi" w:cs="Arial"/>
                <w:color w:val="000000"/>
              </w:rPr>
              <w:t>Pepíno</w:t>
            </w:r>
            <w:proofErr w:type="spellEnd"/>
          </w:p>
        </w:tc>
        <w:tc>
          <w:tcPr>
            <w:tcW w:w="1010" w:type="pct"/>
            <w:tcBorders>
              <w:top w:val="single" w:sz="4" w:space="0" w:color="000000"/>
              <w:left w:val="single" w:sz="4" w:space="0" w:color="000000"/>
              <w:bottom w:val="single" w:sz="4" w:space="0" w:color="000000"/>
            </w:tcBorders>
            <w:shd w:val="clear" w:color="auto" w:fill="auto"/>
            <w:vAlign w:val="center"/>
          </w:tcPr>
          <w:p w:rsidR="006F7589" w:rsidRPr="006F7589" w:rsidRDefault="006F7589" w:rsidP="006F7589">
            <w:pPr>
              <w:snapToGrid w:val="0"/>
              <w:jc w:val="center"/>
              <w:rPr>
                <w:rFonts w:asciiTheme="majorHAnsi" w:hAnsiTheme="majorHAnsi" w:cs="Arial"/>
                <w:color w:val="000000"/>
              </w:rPr>
            </w:pPr>
          </w:p>
        </w:tc>
        <w:tc>
          <w:tcPr>
            <w:tcW w:w="977" w:type="pct"/>
            <w:tcBorders>
              <w:top w:val="single" w:sz="4" w:space="0" w:color="000000"/>
              <w:left w:val="single" w:sz="4" w:space="0" w:color="000000"/>
              <w:bottom w:val="single" w:sz="4" w:space="0" w:color="000000"/>
              <w:right w:val="single" w:sz="4" w:space="0" w:color="000000"/>
            </w:tcBorders>
            <w:shd w:val="clear" w:color="auto" w:fill="auto"/>
            <w:vAlign w:val="bottom"/>
          </w:tcPr>
          <w:p w:rsidR="006F7589" w:rsidRPr="006F7589" w:rsidRDefault="006F7589" w:rsidP="006F7589">
            <w:pPr>
              <w:snapToGrid w:val="0"/>
              <w:jc w:val="right"/>
              <w:rPr>
                <w:rFonts w:asciiTheme="majorHAnsi" w:hAnsiTheme="majorHAnsi" w:cs="Arial"/>
                <w:color w:val="000000"/>
              </w:rPr>
            </w:pPr>
          </w:p>
        </w:tc>
      </w:tr>
      <w:tr w:rsidR="006F7589" w:rsidRPr="006F7589" w:rsidTr="009D418B">
        <w:tc>
          <w:tcPr>
            <w:tcW w:w="3013" w:type="pct"/>
            <w:tcBorders>
              <w:top w:val="single" w:sz="4" w:space="0" w:color="000000"/>
              <w:left w:val="single" w:sz="4" w:space="0" w:color="000000"/>
              <w:bottom w:val="single" w:sz="4" w:space="0" w:color="000000"/>
            </w:tcBorders>
            <w:shd w:val="clear" w:color="auto" w:fill="auto"/>
            <w:vAlign w:val="center"/>
          </w:tcPr>
          <w:p w:rsidR="006F7589" w:rsidRPr="006F7589" w:rsidRDefault="006F7589" w:rsidP="006F7589">
            <w:pPr>
              <w:snapToGrid w:val="0"/>
              <w:jc w:val="both"/>
              <w:rPr>
                <w:rFonts w:asciiTheme="majorHAnsi" w:hAnsiTheme="majorHAnsi" w:cs="Arial"/>
                <w:color w:val="000000"/>
              </w:rPr>
            </w:pPr>
            <w:r w:rsidRPr="006F7589">
              <w:rPr>
                <w:rFonts w:asciiTheme="majorHAnsi" w:hAnsiTheme="majorHAnsi" w:cs="Arial"/>
                <w:color w:val="000000"/>
              </w:rPr>
              <w:t>Školka a škola v </w:t>
            </w:r>
            <w:proofErr w:type="spellStart"/>
            <w:r w:rsidRPr="006F7589">
              <w:rPr>
                <w:rFonts w:asciiTheme="majorHAnsi" w:hAnsiTheme="majorHAnsi" w:cs="Arial"/>
                <w:color w:val="000000"/>
              </w:rPr>
              <w:t>přírode</w:t>
            </w:r>
            <w:proofErr w:type="spellEnd"/>
            <w:r w:rsidRPr="006F7589">
              <w:rPr>
                <w:rFonts w:asciiTheme="majorHAnsi" w:hAnsiTheme="majorHAnsi" w:cs="Arial"/>
                <w:color w:val="000000"/>
              </w:rPr>
              <w:t xml:space="preserve">-Kokořínský </w:t>
            </w:r>
            <w:proofErr w:type="gramStart"/>
            <w:r w:rsidRPr="006F7589">
              <w:rPr>
                <w:rFonts w:asciiTheme="majorHAnsi" w:hAnsiTheme="majorHAnsi" w:cs="Arial"/>
                <w:color w:val="000000"/>
              </w:rPr>
              <w:t>důl</w:t>
            </w:r>
            <w:proofErr w:type="gramEnd"/>
          </w:p>
        </w:tc>
        <w:tc>
          <w:tcPr>
            <w:tcW w:w="1010" w:type="pct"/>
            <w:tcBorders>
              <w:top w:val="single" w:sz="4" w:space="0" w:color="000000"/>
              <w:left w:val="single" w:sz="4" w:space="0" w:color="000000"/>
              <w:bottom w:val="single" w:sz="4" w:space="0" w:color="000000"/>
            </w:tcBorders>
            <w:shd w:val="clear" w:color="auto" w:fill="auto"/>
            <w:vAlign w:val="center"/>
          </w:tcPr>
          <w:p w:rsidR="006F7589" w:rsidRPr="006F7589" w:rsidRDefault="006F7589" w:rsidP="006F7589">
            <w:pPr>
              <w:snapToGrid w:val="0"/>
              <w:jc w:val="center"/>
              <w:rPr>
                <w:rFonts w:asciiTheme="majorHAnsi" w:hAnsiTheme="majorHAnsi" w:cs="Arial"/>
                <w:color w:val="000000"/>
              </w:rPr>
            </w:pPr>
          </w:p>
        </w:tc>
        <w:tc>
          <w:tcPr>
            <w:tcW w:w="977" w:type="pct"/>
            <w:tcBorders>
              <w:top w:val="single" w:sz="4" w:space="0" w:color="000000"/>
              <w:left w:val="single" w:sz="4" w:space="0" w:color="000000"/>
              <w:bottom w:val="single" w:sz="4" w:space="0" w:color="000000"/>
              <w:right w:val="single" w:sz="4" w:space="0" w:color="000000"/>
            </w:tcBorders>
            <w:shd w:val="clear" w:color="auto" w:fill="auto"/>
            <w:vAlign w:val="bottom"/>
          </w:tcPr>
          <w:p w:rsidR="006F7589" w:rsidRPr="006F7589" w:rsidRDefault="006F7589" w:rsidP="006F7589">
            <w:pPr>
              <w:snapToGrid w:val="0"/>
              <w:jc w:val="right"/>
              <w:rPr>
                <w:rFonts w:asciiTheme="majorHAnsi" w:hAnsiTheme="majorHAnsi" w:cs="Arial"/>
                <w:color w:val="000000"/>
              </w:rPr>
            </w:pPr>
          </w:p>
        </w:tc>
      </w:tr>
      <w:tr w:rsidR="006F7589" w:rsidRPr="006F7589" w:rsidTr="009D418B">
        <w:tc>
          <w:tcPr>
            <w:tcW w:w="3013" w:type="pct"/>
            <w:tcBorders>
              <w:top w:val="single" w:sz="4" w:space="0" w:color="000000"/>
              <w:left w:val="single" w:sz="4" w:space="0" w:color="000000"/>
              <w:bottom w:val="single" w:sz="4" w:space="0" w:color="000000"/>
            </w:tcBorders>
            <w:shd w:val="clear" w:color="auto" w:fill="auto"/>
            <w:vAlign w:val="center"/>
          </w:tcPr>
          <w:p w:rsidR="006F7589" w:rsidRPr="006F7589" w:rsidRDefault="006F7589" w:rsidP="006F7589">
            <w:pPr>
              <w:snapToGrid w:val="0"/>
              <w:jc w:val="both"/>
              <w:rPr>
                <w:rFonts w:asciiTheme="majorHAnsi" w:hAnsiTheme="majorHAnsi" w:cs="Arial"/>
                <w:color w:val="000000"/>
              </w:rPr>
            </w:pPr>
            <w:r w:rsidRPr="006F7589">
              <w:rPr>
                <w:rFonts w:asciiTheme="majorHAnsi" w:hAnsiTheme="majorHAnsi" w:cs="Arial"/>
                <w:color w:val="000000"/>
              </w:rPr>
              <w:t>Soutěž o Karlu IV-pořádala Olivova dětská léčebna</w:t>
            </w:r>
          </w:p>
        </w:tc>
        <w:tc>
          <w:tcPr>
            <w:tcW w:w="1010" w:type="pct"/>
            <w:tcBorders>
              <w:top w:val="single" w:sz="4" w:space="0" w:color="000000"/>
              <w:left w:val="single" w:sz="4" w:space="0" w:color="000000"/>
              <w:bottom w:val="single" w:sz="4" w:space="0" w:color="000000"/>
            </w:tcBorders>
            <w:shd w:val="clear" w:color="auto" w:fill="auto"/>
            <w:vAlign w:val="center"/>
          </w:tcPr>
          <w:p w:rsidR="006F7589" w:rsidRPr="006F7589" w:rsidRDefault="006F7589" w:rsidP="006F7589">
            <w:pPr>
              <w:snapToGrid w:val="0"/>
              <w:jc w:val="center"/>
              <w:rPr>
                <w:rFonts w:asciiTheme="majorHAnsi" w:hAnsiTheme="majorHAnsi" w:cs="Arial"/>
                <w:color w:val="000000"/>
              </w:rPr>
            </w:pPr>
          </w:p>
        </w:tc>
        <w:tc>
          <w:tcPr>
            <w:tcW w:w="977" w:type="pct"/>
            <w:tcBorders>
              <w:top w:val="single" w:sz="4" w:space="0" w:color="000000"/>
              <w:left w:val="single" w:sz="4" w:space="0" w:color="000000"/>
              <w:bottom w:val="single" w:sz="4" w:space="0" w:color="000000"/>
              <w:right w:val="single" w:sz="4" w:space="0" w:color="000000"/>
            </w:tcBorders>
            <w:shd w:val="clear" w:color="auto" w:fill="auto"/>
            <w:vAlign w:val="bottom"/>
          </w:tcPr>
          <w:p w:rsidR="006F7589" w:rsidRPr="006F7589" w:rsidRDefault="006F7589" w:rsidP="006F7589">
            <w:pPr>
              <w:snapToGrid w:val="0"/>
              <w:jc w:val="right"/>
              <w:rPr>
                <w:rFonts w:asciiTheme="majorHAnsi" w:hAnsiTheme="majorHAnsi" w:cs="Arial"/>
                <w:color w:val="000000"/>
              </w:rPr>
            </w:pPr>
          </w:p>
        </w:tc>
      </w:tr>
    </w:tbl>
    <w:p w:rsidR="006F7589" w:rsidRPr="006F7589" w:rsidRDefault="006F7589" w:rsidP="006F7589">
      <w:pPr>
        <w:rPr>
          <w:rFonts w:asciiTheme="majorHAnsi" w:eastAsiaTheme="majorEastAsia" w:hAnsiTheme="majorHAnsi" w:cstheme="majorBidi"/>
          <w:b/>
          <w:color w:val="94C600" w:themeColor="accent1"/>
        </w:rPr>
      </w:pPr>
    </w:p>
    <w:p w:rsidR="006F7589" w:rsidRPr="006F7589" w:rsidRDefault="006F7589" w:rsidP="006F7589">
      <w:pPr>
        <w:pageBreakBefore/>
        <w:suppressAutoHyphens/>
        <w:overflowPunct w:val="0"/>
        <w:autoSpaceDE w:val="0"/>
        <w:spacing w:before="200"/>
        <w:jc w:val="both"/>
        <w:textAlignment w:val="baseline"/>
        <w:rPr>
          <w:rFonts w:asciiTheme="majorHAnsi" w:hAnsiTheme="majorHAnsi" w:cs="Arial"/>
          <w:u w:val="single"/>
        </w:rPr>
      </w:pPr>
      <w:proofErr w:type="gramStart"/>
      <w:r w:rsidRPr="006F7589">
        <w:rPr>
          <w:rFonts w:asciiTheme="majorHAnsi" w:hAnsiTheme="majorHAnsi" w:cs="Arial"/>
          <w:u w:val="single"/>
        </w:rPr>
        <w:lastRenderedPageBreak/>
        <w:t>8.1. mimoškolní</w:t>
      </w:r>
      <w:proofErr w:type="gramEnd"/>
      <w:r w:rsidRPr="006F7589">
        <w:rPr>
          <w:rFonts w:asciiTheme="majorHAnsi" w:hAnsiTheme="majorHAnsi" w:cs="Arial"/>
          <w:u w:val="single"/>
        </w:rPr>
        <w:t xml:space="preserve"> aktivity (kroužky)</w:t>
      </w:r>
    </w:p>
    <w:p w:rsidR="00021B64" w:rsidRDefault="006F7589" w:rsidP="00021B64">
      <w:pPr>
        <w:spacing w:after="0"/>
        <w:ind w:left="454"/>
        <w:jc w:val="both"/>
        <w:rPr>
          <w:rFonts w:asciiTheme="majorHAnsi" w:hAnsiTheme="majorHAnsi" w:cs="Arial"/>
        </w:rPr>
      </w:pPr>
      <w:r w:rsidRPr="006F7589">
        <w:rPr>
          <w:rFonts w:asciiTheme="majorHAnsi" w:hAnsiTheme="majorHAnsi" w:cs="Arial"/>
        </w:rPr>
        <w:t xml:space="preserve">Kroužky v MŠ </w:t>
      </w:r>
      <w:r w:rsidR="00021B64">
        <w:rPr>
          <w:rFonts w:asciiTheme="majorHAnsi" w:hAnsiTheme="majorHAnsi" w:cs="Arial"/>
        </w:rPr>
        <w:t xml:space="preserve">a ZŠ </w:t>
      </w:r>
      <w:r w:rsidRPr="006F7589">
        <w:rPr>
          <w:rFonts w:asciiTheme="majorHAnsi" w:hAnsiTheme="majorHAnsi" w:cs="Arial"/>
        </w:rPr>
        <w:t xml:space="preserve">probíhají v odpoledních hodinách. </w:t>
      </w:r>
      <w:r w:rsidR="00021B64">
        <w:rPr>
          <w:rFonts w:asciiTheme="majorHAnsi" w:hAnsiTheme="majorHAnsi" w:cs="Arial"/>
        </w:rPr>
        <w:t>Některé vedou zaměstnanci MŠ a ZŠ, jiné externí lektoři.</w:t>
      </w:r>
      <w:r w:rsidRPr="006F7589">
        <w:rPr>
          <w:rFonts w:asciiTheme="majorHAnsi" w:hAnsiTheme="majorHAnsi" w:cs="Arial"/>
        </w:rPr>
        <w:t xml:space="preserve"> </w:t>
      </w:r>
    </w:p>
    <w:p w:rsidR="006F7589" w:rsidRPr="00021B64" w:rsidRDefault="00021B64" w:rsidP="006F7589">
      <w:pPr>
        <w:ind w:left="454"/>
        <w:jc w:val="both"/>
        <w:rPr>
          <w:rFonts w:asciiTheme="majorHAnsi" w:hAnsiTheme="majorHAnsi" w:cs="Arial"/>
          <w:b/>
        </w:rPr>
      </w:pPr>
      <w:r>
        <w:rPr>
          <w:rFonts w:asciiTheme="majorHAnsi" w:hAnsiTheme="majorHAnsi" w:cs="Arial"/>
        </w:rPr>
        <w:br/>
      </w:r>
      <w:r w:rsidRPr="00021B64">
        <w:rPr>
          <w:rFonts w:asciiTheme="majorHAnsi" w:hAnsiTheme="majorHAnsi" w:cs="Arial"/>
          <w:b/>
        </w:rPr>
        <w:t>Kroužky v MŠ</w:t>
      </w:r>
    </w:p>
    <w:p w:rsidR="006F7589" w:rsidRPr="006F7589" w:rsidRDefault="006F7589" w:rsidP="006F7589">
      <w:pPr>
        <w:numPr>
          <w:ilvl w:val="0"/>
          <w:numId w:val="2"/>
        </w:numPr>
        <w:suppressAutoHyphens/>
        <w:overflowPunct w:val="0"/>
        <w:autoSpaceDE w:val="0"/>
        <w:spacing w:after="0" w:line="240" w:lineRule="auto"/>
        <w:jc w:val="both"/>
        <w:textAlignment w:val="baseline"/>
        <w:rPr>
          <w:rFonts w:asciiTheme="majorHAnsi" w:hAnsiTheme="majorHAnsi" w:cs="Arial"/>
        </w:rPr>
      </w:pPr>
      <w:r w:rsidRPr="006F7589">
        <w:rPr>
          <w:rFonts w:asciiTheme="majorHAnsi" w:hAnsiTheme="majorHAnsi" w:cs="Arial"/>
        </w:rPr>
        <w:t xml:space="preserve">pondělí-tenis s trenérem a vaření s Klárou </w:t>
      </w:r>
      <w:proofErr w:type="spellStart"/>
      <w:r w:rsidRPr="006F7589">
        <w:rPr>
          <w:rFonts w:asciiTheme="majorHAnsi" w:hAnsiTheme="majorHAnsi" w:cs="Arial"/>
        </w:rPr>
        <w:t>Pulchartovou</w:t>
      </w:r>
      <w:proofErr w:type="spellEnd"/>
      <w:r w:rsidR="00021B64">
        <w:rPr>
          <w:rFonts w:asciiTheme="majorHAnsi" w:hAnsiTheme="majorHAnsi" w:cs="Arial"/>
        </w:rPr>
        <w:t>, jóga s Lucií Pastrňákovou, flétna s Ivanou Vaněčkovou</w:t>
      </w:r>
    </w:p>
    <w:p w:rsidR="006F7589" w:rsidRPr="006F7589" w:rsidRDefault="006F7589" w:rsidP="006F7589">
      <w:pPr>
        <w:numPr>
          <w:ilvl w:val="0"/>
          <w:numId w:val="2"/>
        </w:numPr>
        <w:suppressAutoHyphens/>
        <w:overflowPunct w:val="0"/>
        <w:autoSpaceDE w:val="0"/>
        <w:spacing w:after="0" w:line="240" w:lineRule="auto"/>
        <w:jc w:val="both"/>
        <w:textAlignment w:val="baseline"/>
        <w:rPr>
          <w:rFonts w:asciiTheme="majorHAnsi" w:hAnsiTheme="majorHAnsi" w:cs="Arial"/>
        </w:rPr>
      </w:pPr>
      <w:r w:rsidRPr="006F7589">
        <w:rPr>
          <w:rFonts w:asciiTheme="majorHAnsi" w:hAnsiTheme="majorHAnsi" w:cs="Arial"/>
        </w:rPr>
        <w:t xml:space="preserve">úterý- tancujeme a zpíváme s muzikou s Lenkou </w:t>
      </w:r>
      <w:proofErr w:type="spellStart"/>
      <w:r w:rsidRPr="006F7589">
        <w:rPr>
          <w:rFonts w:asciiTheme="majorHAnsi" w:hAnsiTheme="majorHAnsi" w:cs="Arial"/>
        </w:rPr>
        <w:t>Sosnovcovou</w:t>
      </w:r>
      <w:proofErr w:type="spellEnd"/>
    </w:p>
    <w:p w:rsidR="006F7589" w:rsidRPr="006F7589" w:rsidRDefault="006F7589" w:rsidP="006F7589">
      <w:pPr>
        <w:numPr>
          <w:ilvl w:val="0"/>
          <w:numId w:val="2"/>
        </w:numPr>
        <w:suppressAutoHyphens/>
        <w:overflowPunct w:val="0"/>
        <w:autoSpaceDE w:val="0"/>
        <w:spacing w:after="0" w:line="240" w:lineRule="auto"/>
        <w:jc w:val="both"/>
        <w:textAlignment w:val="baseline"/>
        <w:rPr>
          <w:rFonts w:asciiTheme="majorHAnsi" w:hAnsiTheme="majorHAnsi" w:cs="Arial"/>
        </w:rPr>
      </w:pPr>
      <w:r w:rsidRPr="006F7589">
        <w:rPr>
          <w:rFonts w:asciiTheme="majorHAnsi" w:hAnsiTheme="majorHAnsi" w:cs="Arial"/>
        </w:rPr>
        <w:t>středa-tenis s trenérem a logopedie s Evou Myškovou</w:t>
      </w:r>
    </w:p>
    <w:p w:rsidR="006F7589" w:rsidRDefault="006F7589" w:rsidP="006F7589">
      <w:pPr>
        <w:numPr>
          <w:ilvl w:val="0"/>
          <w:numId w:val="2"/>
        </w:numPr>
        <w:suppressAutoHyphens/>
        <w:overflowPunct w:val="0"/>
        <w:autoSpaceDE w:val="0"/>
        <w:spacing w:after="0" w:line="240" w:lineRule="auto"/>
        <w:jc w:val="both"/>
        <w:textAlignment w:val="baseline"/>
        <w:rPr>
          <w:rFonts w:asciiTheme="majorHAnsi" w:hAnsiTheme="majorHAnsi" w:cs="Arial"/>
        </w:rPr>
      </w:pPr>
      <w:r w:rsidRPr="00021B64">
        <w:rPr>
          <w:rFonts w:asciiTheme="majorHAnsi" w:hAnsiTheme="majorHAnsi" w:cs="Arial"/>
        </w:rPr>
        <w:t>čtvrtek-výtvarný kroužek se Štěpánkou Fialovou</w:t>
      </w:r>
      <w:r w:rsidR="00021B64" w:rsidRPr="00021B64">
        <w:rPr>
          <w:rFonts w:asciiTheme="majorHAnsi" w:hAnsiTheme="majorHAnsi" w:cs="Arial"/>
        </w:rPr>
        <w:t xml:space="preserve">, </w:t>
      </w:r>
    </w:p>
    <w:p w:rsidR="00021B64" w:rsidRPr="00021B64" w:rsidRDefault="00021B64" w:rsidP="00021B64">
      <w:pPr>
        <w:suppressAutoHyphens/>
        <w:overflowPunct w:val="0"/>
        <w:autoSpaceDE w:val="0"/>
        <w:spacing w:after="0" w:line="240" w:lineRule="auto"/>
        <w:ind w:left="814"/>
        <w:jc w:val="both"/>
        <w:textAlignment w:val="baseline"/>
        <w:rPr>
          <w:rFonts w:asciiTheme="majorHAnsi" w:hAnsiTheme="majorHAnsi" w:cs="Arial"/>
        </w:rPr>
      </w:pPr>
    </w:p>
    <w:p w:rsidR="006F7589" w:rsidRPr="00021B64" w:rsidRDefault="006F7589" w:rsidP="006F7589">
      <w:pPr>
        <w:suppressAutoHyphens/>
        <w:overflowPunct w:val="0"/>
        <w:autoSpaceDE w:val="0"/>
        <w:spacing w:after="0" w:line="240" w:lineRule="auto"/>
        <w:jc w:val="both"/>
        <w:textAlignment w:val="baseline"/>
        <w:rPr>
          <w:rFonts w:asciiTheme="majorHAnsi" w:hAnsiTheme="majorHAnsi" w:cs="Arial"/>
          <w:b/>
        </w:rPr>
      </w:pPr>
      <w:r w:rsidRPr="00021B64">
        <w:rPr>
          <w:rFonts w:asciiTheme="majorHAnsi" w:hAnsiTheme="majorHAnsi" w:cs="Arial"/>
          <w:b/>
        </w:rPr>
        <w:t xml:space="preserve">      Kroužky v ZŠ NEMO</w:t>
      </w:r>
    </w:p>
    <w:p w:rsidR="006F7589" w:rsidRPr="00021B64" w:rsidRDefault="006F7589" w:rsidP="006F7589">
      <w:pPr>
        <w:suppressAutoHyphens/>
        <w:overflowPunct w:val="0"/>
        <w:autoSpaceDE w:val="0"/>
        <w:spacing w:after="0" w:line="240" w:lineRule="auto"/>
        <w:jc w:val="both"/>
        <w:textAlignment w:val="baseline"/>
        <w:rPr>
          <w:rFonts w:asciiTheme="majorHAnsi" w:hAnsiTheme="majorHAnsi" w:cs="Arial"/>
          <w:b/>
        </w:rPr>
      </w:pPr>
    </w:p>
    <w:p w:rsidR="006F7589" w:rsidRDefault="006F7589" w:rsidP="006F7589">
      <w:pPr>
        <w:numPr>
          <w:ilvl w:val="0"/>
          <w:numId w:val="5"/>
        </w:numPr>
        <w:suppressAutoHyphens/>
        <w:overflowPunct w:val="0"/>
        <w:autoSpaceDE w:val="0"/>
        <w:spacing w:after="0" w:line="240" w:lineRule="auto"/>
        <w:jc w:val="both"/>
        <w:textAlignment w:val="baseline"/>
        <w:rPr>
          <w:rFonts w:asciiTheme="majorHAnsi" w:hAnsiTheme="majorHAnsi" w:cs="Arial"/>
        </w:rPr>
      </w:pPr>
      <w:r w:rsidRPr="006F7589">
        <w:rPr>
          <w:rFonts w:asciiTheme="majorHAnsi" w:hAnsiTheme="majorHAnsi" w:cs="Arial"/>
        </w:rPr>
        <w:t>tenis s</w:t>
      </w:r>
      <w:r w:rsidR="00021B64">
        <w:rPr>
          <w:rFonts w:asciiTheme="majorHAnsi" w:hAnsiTheme="majorHAnsi" w:cs="Arial"/>
        </w:rPr>
        <w:t> </w:t>
      </w:r>
      <w:r w:rsidRPr="006F7589">
        <w:rPr>
          <w:rFonts w:asciiTheme="majorHAnsi" w:hAnsiTheme="majorHAnsi" w:cs="Arial"/>
        </w:rPr>
        <w:t>trenérem</w:t>
      </w:r>
      <w:r w:rsidR="00021B64">
        <w:rPr>
          <w:rFonts w:asciiTheme="majorHAnsi" w:hAnsiTheme="majorHAnsi" w:cs="Arial"/>
        </w:rPr>
        <w:t xml:space="preserve"> (</w:t>
      </w:r>
      <w:r w:rsidR="00B66C56">
        <w:rPr>
          <w:rFonts w:asciiTheme="majorHAnsi" w:hAnsiTheme="majorHAnsi" w:cs="Arial"/>
        </w:rPr>
        <w:t>Martina Čížková)</w:t>
      </w:r>
    </w:p>
    <w:p w:rsidR="00B66C56" w:rsidRDefault="00B66C56" w:rsidP="006F7589">
      <w:pPr>
        <w:numPr>
          <w:ilvl w:val="0"/>
          <w:numId w:val="5"/>
        </w:numPr>
        <w:suppressAutoHyphens/>
        <w:overflowPunct w:val="0"/>
        <w:autoSpaceDE w:val="0"/>
        <w:spacing w:after="0" w:line="240" w:lineRule="auto"/>
        <w:jc w:val="both"/>
        <w:textAlignment w:val="baseline"/>
        <w:rPr>
          <w:rFonts w:asciiTheme="majorHAnsi" w:hAnsiTheme="majorHAnsi" w:cs="Arial"/>
        </w:rPr>
      </w:pPr>
      <w:r>
        <w:rPr>
          <w:rFonts w:asciiTheme="majorHAnsi" w:hAnsiTheme="majorHAnsi" w:cs="Arial"/>
        </w:rPr>
        <w:t>flétna (Ivana Vaněčková)</w:t>
      </w:r>
    </w:p>
    <w:p w:rsidR="00B66C56" w:rsidRPr="006F7589" w:rsidRDefault="00B66C56" w:rsidP="006F7589">
      <w:pPr>
        <w:numPr>
          <w:ilvl w:val="0"/>
          <w:numId w:val="5"/>
        </w:numPr>
        <w:suppressAutoHyphens/>
        <w:overflowPunct w:val="0"/>
        <w:autoSpaceDE w:val="0"/>
        <w:spacing w:after="0" w:line="240" w:lineRule="auto"/>
        <w:jc w:val="both"/>
        <w:textAlignment w:val="baseline"/>
        <w:rPr>
          <w:rFonts w:asciiTheme="majorHAnsi" w:hAnsiTheme="majorHAnsi" w:cs="Arial"/>
        </w:rPr>
      </w:pPr>
      <w:r>
        <w:rPr>
          <w:rFonts w:asciiTheme="majorHAnsi" w:hAnsiTheme="majorHAnsi" w:cs="Arial"/>
        </w:rPr>
        <w:t>jóga (Lucie Pastrňáková)</w:t>
      </w:r>
    </w:p>
    <w:p w:rsidR="006F7589" w:rsidRPr="006F7589" w:rsidRDefault="006F7589" w:rsidP="006F7589">
      <w:pPr>
        <w:numPr>
          <w:ilvl w:val="0"/>
          <w:numId w:val="5"/>
        </w:numPr>
        <w:suppressAutoHyphens/>
        <w:overflowPunct w:val="0"/>
        <w:autoSpaceDE w:val="0"/>
        <w:spacing w:after="0" w:line="240" w:lineRule="auto"/>
        <w:jc w:val="both"/>
        <w:textAlignment w:val="baseline"/>
        <w:rPr>
          <w:rFonts w:asciiTheme="majorHAnsi" w:hAnsiTheme="majorHAnsi" w:cs="Arial"/>
        </w:rPr>
      </w:pPr>
      <w:r w:rsidRPr="006F7589">
        <w:rPr>
          <w:rFonts w:asciiTheme="majorHAnsi" w:hAnsiTheme="majorHAnsi" w:cs="Arial"/>
        </w:rPr>
        <w:t xml:space="preserve">angličtina </w:t>
      </w:r>
      <w:proofErr w:type="spellStart"/>
      <w:r w:rsidRPr="006F7589">
        <w:rPr>
          <w:rFonts w:asciiTheme="majorHAnsi" w:hAnsiTheme="majorHAnsi" w:cs="Arial"/>
        </w:rPr>
        <w:t>Wattsenglish</w:t>
      </w:r>
      <w:proofErr w:type="spellEnd"/>
      <w:r w:rsidR="00021B64">
        <w:rPr>
          <w:rFonts w:asciiTheme="majorHAnsi" w:hAnsiTheme="majorHAnsi" w:cs="Arial"/>
        </w:rPr>
        <w:t xml:space="preserve"> (Pavla </w:t>
      </w:r>
      <w:proofErr w:type="spellStart"/>
      <w:r w:rsidR="00021B64">
        <w:rPr>
          <w:rFonts w:asciiTheme="majorHAnsi" w:hAnsiTheme="majorHAnsi" w:cs="Arial"/>
        </w:rPr>
        <w:t>Betkowská</w:t>
      </w:r>
      <w:proofErr w:type="spellEnd"/>
      <w:r w:rsidR="00021B64">
        <w:rPr>
          <w:rFonts w:asciiTheme="majorHAnsi" w:hAnsiTheme="majorHAnsi" w:cs="Arial"/>
        </w:rPr>
        <w:t>)</w:t>
      </w:r>
    </w:p>
    <w:p w:rsidR="006F7589" w:rsidRPr="006F7589" w:rsidRDefault="006F7589" w:rsidP="006F7589">
      <w:pPr>
        <w:numPr>
          <w:ilvl w:val="0"/>
          <w:numId w:val="5"/>
        </w:numPr>
        <w:suppressAutoHyphens/>
        <w:overflowPunct w:val="0"/>
        <w:autoSpaceDE w:val="0"/>
        <w:spacing w:after="0" w:line="240" w:lineRule="auto"/>
        <w:jc w:val="both"/>
        <w:textAlignment w:val="baseline"/>
        <w:rPr>
          <w:rFonts w:asciiTheme="majorHAnsi" w:hAnsiTheme="majorHAnsi" w:cs="Arial"/>
        </w:rPr>
      </w:pPr>
      <w:r w:rsidRPr="006F7589">
        <w:rPr>
          <w:rFonts w:asciiTheme="majorHAnsi" w:hAnsiTheme="majorHAnsi" w:cs="Arial"/>
        </w:rPr>
        <w:t>anglická konverzace</w:t>
      </w:r>
      <w:r w:rsidR="00021B64">
        <w:rPr>
          <w:rFonts w:asciiTheme="majorHAnsi" w:hAnsiTheme="majorHAnsi" w:cs="Arial"/>
        </w:rPr>
        <w:t xml:space="preserve"> (</w:t>
      </w:r>
      <w:proofErr w:type="spellStart"/>
      <w:r w:rsidR="00021B64">
        <w:rPr>
          <w:rFonts w:asciiTheme="majorHAnsi" w:hAnsiTheme="majorHAnsi" w:cs="Arial"/>
        </w:rPr>
        <w:t>Mathew</w:t>
      </w:r>
      <w:proofErr w:type="spellEnd"/>
      <w:r w:rsidR="00021B64">
        <w:rPr>
          <w:rFonts w:asciiTheme="majorHAnsi" w:hAnsiTheme="majorHAnsi" w:cs="Arial"/>
        </w:rPr>
        <w:t xml:space="preserve"> </w:t>
      </w:r>
      <w:proofErr w:type="spellStart"/>
      <w:r w:rsidR="00021B64">
        <w:rPr>
          <w:rFonts w:asciiTheme="majorHAnsi" w:hAnsiTheme="majorHAnsi" w:cs="Arial"/>
        </w:rPr>
        <w:t>Horton</w:t>
      </w:r>
      <w:proofErr w:type="spellEnd"/>
      <w:r w:rsidR="00021B64">
        <w:rPr>
          <w:rFonts w:asciiTheme="majorHAnsi" w:hAnsiTheme="majorHAnsi" w:cs="Arial"/>
        </w:rPr>
        <w:t xml:space="preserve">, </w:t>
      </w:r>
      <w:proofErr w:type="spellStart"/>
      <w:r w:rsidR="00021B64">
        <w:rPr>
          <w:rFonts w:asciiTheme="majorHAnsi" w:hAnsiTheme="majorHAnsi" w:cs="Arial"/>
        </w:rPr>
        <w:t>Marry</w:t>
      </w:r>
      <w:proofErr w:type="spellEnd"/>
      <w:r w:rsidR="00021B64">
        <w:rPr>
          <w:rFonts w:asciiTheme="majorHAnsi" w:hAnsiTheme="majorHAnsi" w:cs="Arial"/>
        </w:rPr>
        <w:t xml:space="preserve"> </w:t>
      </w:r>
      <w:proofErr w:type="spellStart"/>
      <w:r w:rsidR="00021B64">
        <w:rPr>
          <w:rFonts w:asciiTheme="majorHAnsi" w:hAnsiTheme="majorHAnsi" w:cs="Arial"/>
        </w:rPr>
        <w:t>Keys</w:t>
      </w:r>
      <w:proofErr w:type="spellEnd"/>
      <w:r w:rsidR="00021B64">
        <w:rPr>
          <w:rFonts w:asciiTheme="majorHAnsi" w:hAnsiTheme="majorHAnsi" w:cs="Arial"/>
        </w:rPr>
        <w:t>)</w:t>
      </w:r>
    </w:p>
    <w:p w:rsidR="006F7589" w:rsidRPr="006F7589" w:rsidRDefault="006F7589" w:rsidP="006F7589">
      <w:pPr>
        <w:numPr>
          <w:ilvl w:val="0"/>
          <w:numId w:val="5"/>
        </w:numPr>
        <w:suppressAutoHyphens/>
        <w:overflowPunct w:val="0"/>
        <w:autoSpaceDE w:val="0"/>
        <w:spacing w:after="0" w:line="240" w:lineRule="auto"/>
        <w:jc w:val="both"/>
        <w:textAlignment w:val="baseline"/>
        <w:rPr>
          <w:rFonts w:asciiTheme="majorHAnsi" w:hAnsiTheme="majorHAnsi" w:cs="Arial"/>
        </w:rPr>
      </w:pPr>
      <w:r w:rsidRPr="006F7589">
        <w:rPr>
          <w:rFonts w:asciiTheme="majorHAnsi" w:hAnsiTheme="majorHAnsi" w:cs="Arial"/>
        </w:rPr>
        <w:t>logopedie</w:t>
      </w:r>
      <w:r w:rsidR="00021B64">
        <w:rPr>
          <w:rFonts w:asciiTheme="majorHAnsi" w:hAnsiTheme="majorHAnsi" w:cs="Arial"/>
        </w:rPr>
        <w:t xml:space="preserve"> (PaeDr. Eva Myšková)</w:t>
      </w:r>
    </w:p>
    <w:p w:rsidR="006F7589" w:rsidRPr="006F7589" w:rsidRDefault="006F7589" w:rsidP="006F7589">
      <w:pPr>
        <w:numPr>
          <w:ilvl w:val="0"/>
          <w:numId w:val="5"/>
        </w:numPr>
        <w:suppressAutoHyphens/>
        <w:overflowPunct w:val="0"/>
        <w:autoSpaceDE w:val="0"/>
        <w:spacing w:after="0" w:line="240" w:lineRule="auto"/>
        <w:jc w:val="both"/>
        <w:textAlignment w:val="baseline"/>
        <w:rPr>
          <w:rFonts w:asciiTheme="majorHAnsi" w:hAnsiTheme="majorHAnsi" w:cs="Arial"/>
        </w:rPr>
      </w:pPr>
      <w:r w:rsidRPr="006F7589">
        <w:rPr>
          <w:rFonts w:asciiTheme="majorHAnsi" w:hAnsiTheme="majorHAnsi" w:cs="Arial"/>
        </w:rPr>
        <w:t>atletika</w:t>
      </w:r>
      <w:r w:rsidR="00021B64">
        <w:rPr>
          <w:rFonts w:asciiTheme="majorHAnsi" w:hAnsiTheme="majorHAnsi" w:cs="Arial"/>
        </w:rPr>
        <w:t xml:space="preserve"> (Jan Kučera)</w:t>
      </w:r>
    </w:p>
    <w:p w:rsidR="006F7589" w:rsidRPr="006F7589" w:rsidRDefault="006F7589" w:rsidP="006F7589">
      <w:pPr>
        <w:spacing w:after="0" w:line="240" w:lineRule="auto"/>
        <w:jc w:val="both"/>
        <w:rPr>
          <w:rFonts w:asciiTheme="majorHAnsi" w:hAnsiTheme="majorHAnsi" w:cs="Arial"/>
        </w:rPr>
      </w:pPr>
    </w:p>
    <w:p w:rsidR="006F7589" w:rsidRPr="006F7589" w:rsidRDefault="006F7589" w:rsidP="006F7589">
      <w:pPr>
        <w:suppressAutoHyphens/>
        <w:overflowPunct w:val="0"/>
        <w:autoSpaceDE w:val="0"/>
        <w:spacing w:before="200"/>
        <w:ind w:right="283"/>
        <w:textAlignment w:val="baseline"/>
        <w:rPr>
          <w:rFonts w:asciiTheme="majorHAnsi" w:hAnsiTheme="majorHAnsi" w:cs="Arial"/>
          <w:u w:val="single"/>
        </w:rPr>
      </w:pPr>
      <w:r w:rsidRPr="006F7589">
        <w:rPr>
          <w:rFonts w:asciiTheme="majorHAnsi" w:hAnsiTheme="majorHAnsi" w:cs="Arial"/>
          <w:u w:val="single"/>
        </w:rPr>
        <w:t>8.2. Využití školských zařízení v době školních prázdnin</w:t>
      </w:r>
      <w:r w:rsidRPr="006F7589">
        <w:rPr>
          <w:rFonts w:asciiTheme="majorHAnsi" w:hAnsiTheme="majorHAnsi" w:cs="Arial"/>
          <w:u w:val="single"/>
        </w:rPr>
        <w:br/>
      </w:r>
    </w:p>
    <w:p w:rsidR="006F7589" w:rsidRPr="006F7589" w:rsidRDefault="006F7589" w:rsidP="006F7589">
      <w:pPr>
        <w:ind w:left="454" w:right="283"/>
        <w:jc w:val="both"/>
        <w:rPr>
          <w:rFonts w:asciiTheme="majorHAnsi" w:hAnsiTheme="majorHAnsi" w:cs="Arial"/>
        </w:rPr>
      </w:pPr>
      <w:r w:rsidRPr="006F7589">
        <w:rPr>
          <w:rFonts w:asciiTheme="majorHAnsi" w:hAnsiTheme="majorHAnsi" w:cs="Arial"/>
        </w:rPr>
        <w:t>V době školních prázdnin probíhal v mateřské škole 5 týdnů prázdninový provoz, ke vzdělání byli přijati zájemci ze všech 3 tříd</w:t>
      </w:r>
      <w:r w:rsidR="00B66C56">
        <w:rPr>
          <w:rFonts w:asciiTheme="majorHAnsi" w:hAnsiTheme="majorHAnsi" w:cs="Arial"/>
        </w:rPr>
        <w:t xml:space="preserve"> MŠ a ZŠ. </w:t>
      </w:r>
      <w:r w:rsidRPr="006F7589">
        <w:rPr>
          <w:rFonts w:asciiTheme="majorHAnsi" w:hAnsiTheme="majorHAnsi" w:cs="Arial"/>
        </w:rPr>
        <w:t xml:space="preserve"> </w:t>
      </w:r>
    </w:p>
    <w:p w:rsidR="006F7589" w:rsidRPr="006F7589" w:rsidRDefault="006F7589" w:rsidP="006F7589">
      <w:pPr>
        <w:ind w:left="454" w:right="283"/>
        <w:jc w:val="both"/>
        <w:rPr>
          <w:rFonts w:asciiTheme="majorHAnsi" w:hAnsiTheme="majorHAnsi" w:cs="Arial"/>
        </w:rPr>
      </w:pPr>
      <w:r w:rsidRPr="006F7589">
        <w:rPr>
          <w:rFonts w:asciiTheme="majorHAnsi" w:hAnsiTheme="majorHAnsi" w:cs="Arial"/>
        </w:rPr>
        <w:t>1. týden „</w:t>
      </w:r>
      <w:r w:rsidR="001F211D">
        <w:rPr>
          <w:rFonts w:asciiTheme="majorHAnsi" w:hAnsiTheme="majorHAnsi" w:cs="Arial"/>
        </w:rPr>
        <w:t>HARRY POTER</w:t>
      </w:r>
      <w:r w:rsidRPr="006F7589">
        <w:rPr>
          <w:rFonts w:asciiTheme="majorHAnsi" w:hAnsiTheme="majorHAnsi" w:cs="Arial"/>
        </w:rPr>
        <w:t xml:space="preserve">“ s výletem </w:t>
      </w:r>
      <w:r w:rsidR="001F211D">
        <w:rPr>
          <w:rFonts w:asciiTheme="majorHAnsi" w:hAnsiTheme="majorHAnsi" w:cs="Arial"/>
        </w:rPr>
        <w:t>na Konopiště</w:t>
      </w:r>
      <w:r w:rsidRPr="006F7589">
        <w:rPr>
          <w:rFonts w:asciiTheme="majorHAnsi" w:hAnsiTheme="majorHAnsi" w:cs="Arial"/>
        </w:rPr>
        <w:t>.</w:t>
      </w:r>
      <w:r w:rsidR="00B66C56">
        <w:rPr>
          <w:rFonts w:asciiTheme="majorHAnsi" w:hAnsiTheme="majorHAnsi" w:cs="Arial"/>
        </w:rPr>
        <w:t xml:space="preserve"> Celkem 11 dětí</w:t>
      </w:r>
    </w:p>
    <w:p w:rsidR="006F7589" w:rsidRPr="006F7589" w:rsidRDefault="006F7589" w:rsidP="006F7589">
      <w:pPr>
        <w:ind w:left="454" w:right="283"/>
        <w:jc w:val="both"/>
        <w:rPr>
          <w:rFonts w:asciiTheme="majorHAnsi" w:hAnsiTheme="majorHAnsi" w:cs="Arial"/>
        </w:rPr>
      </w:pPr>
      <w:r w:rsidRPr="006F7589">
        <w:rPr>
          <w:rFonts w:asciiTheme="majorHAnsi" w:hAnsiTheme="majorHAnsi" w:cs="Arial"/>
        </w:rPr>
        <w:t xml:space="preserve">2. </w:t>
      </w:r>
      <w:proofErr w:type="gramStart"/>
      <w:r w:rsidRPr="006F7589">
        <w:rPr>
          <w:rFonts w:asciiTheme="majorHAnsi" w:hAnsiTheme="majorHAnsi" w:cs="Arial"/>
        </w:rPr>
        <w:t>týden  „</w:t>
      </w:r>
      <w:r w:rsidR="001F211D">
        <w:rPr>
          <w:rFonts w:asciiTheme="majorHAnsi" w:hAnsiTheme="majorHAnsi" w:cs="Arial"/>
        </w:rPr>
        <w:t>Cesta</w:t>
      </w:r>
      <w:proofErr w:type="gramEnd"/>
      <w:r w:rsidR="001F211D">
        <w:rPr>
          <w:rFonts w:asciiTheme="majorHAnsi" w:hAnsiTheme="majorHAnsi" w:cs="Arial"/>
        </w:rPr>
        <w:t xml:space="preserve"> kolem světa</w:t>
      </w:r>
      <w:r w:rsidRPr="006F7589">
        <w:rPr>
          <w:rFonts w:asciiTheme="majorHAnsi" w:hAnsiTheme="majorHAnsi" w:cs="Arial"/>
        </w:rPr>
        <w:t xml:space="preserve">“ s výletem </w:t>
      </w:r>
      <w:r w:rsidR="001F211D">
        <w:rPr>
          <w:rFonts w:asciiTheme="majorHAnsi" w:hAnsiTheme="majorHAnsi" w:cs="Arial"/>
        </w:rPr>
        <w:t>do ZOO Chleby</w:t>
      </w:r>
      <w:r w:rsidRPr="006F7589">
        <w:rPr>
          <w:rFonts w:asciiTheme="majorHAnsi" w:hAnsiTheme="majorHAnsi" w:cs="Arial"/>
        </w:rPr>
        <w:t>.</w:t>
      </w:r>
      <w:r w:rsidR="00B66C56">
        <w:rPr>
          <w:rFonts w:asciiTheme="majorHAnsi" w:hAnsiTheme="majorHAnsi" w:cs="Arial"/>
        </w:rPr>
        <w:t xml:space="preserve"> Celkem 14 dětí</w:t>
      </w:r>
    </w:p>
    <w:p w:rsidR="006F7589" w:rsidRPr="006F7589" w:rsidRDefault="006F7589" w:rsidP="006F7589">
      <w:pPr>
        <w:ind w:left="454" w:right="283"/>
        <w:jc w:val="both"/>
        <w:rPr>
          <w:rFonts w:asciiTheme="majorHAnsi" w:hAnsiTheme="majorHAnsi" w:cs="Arial"/>
        </w:rPr>
      </w:pPr>
      <w:r w:rsidRPr="006F7589">
        <w:rPr>
          <w:rFonts w:asciiTheme="majorHAnsi" w:hAnsiTheme="majorHAnsi" w:cs="Arial"/>
        </w:rPr>
        <w:t>3. týden</w:t>
      </w:r>
      <w:r w:rsidR="00B66C56">
        <w:rPr>
          <w:rFonts w:asciiTheme="majorHAnsi" w:hAnsiTheme="majorHAnsi" w:cs="Arial"/>
        </w:rPr>
        <w:t xml:space="preserve">: Vaření s medvídkem PU, s výletem do </w:t>
      </w:r>
      <w:proofErr w:type="spellStart"/>
      <w:r w:rsidR="00B66C56">
        <w:rPr>
          <w:rFonts w:asciiTheme="majorHAnsi" w:hAnsiTheme="majorHAnsi" w:cs="Arial"/>
        </w:rPr>
        <w:t>Toulcova</w:t>
      </w:r>
      <w:proofErr w:type="spellEnd"/>
      <w:r w:rsidR="00B66C56">
        <w:rPr>
          <w:rFonts w:asciiTheme="majorHAnsi" w:hAnsiTheme="majorHAnsi" w:cs="Arial"/>
        </w:rPr>
        <w:t xml:space="preserve"> Dvora, celkem 17 dětí</w:t>
      </w:r>
      <w:r w:rsidRPr="006F7589">
        <w:rPr>
          <w:rFonts w:asciiTheme="majorHAnsi" w:hAnsiTheme="majorHAnsi" w:cs="Arial"/>
        </w:rPr>
        <w:t xml:space="preserve">  </w:t>
      </w:r>
    </w:p>
    <w:p w:rsidR="006F7589" w:rsidRPr="006F7589" w:rsidRDefault="006F7589" w:rsidP="006F7589">
      <w:pPr>
        <w:ind w:left="454" w:right="283"/>
        <w:jc w:val="both"/>
        <w:rPr>
          <w:rFonts w:asciiTheme="majorHAnsi" w:hAnsiTheme="majorHAnsi" w:cs="Arial"/>
        </w:rPr>
      </w:pPr>
      <w:r w:rsidRPr="006F7589">
        <w:rPr>
          <w:rFonts w:asciiTheme="majorHAnsi" w:hAnsiTheme="majorHAnsi" w:cs="Arial"/>
        </w:rPr>
        <w:t>4. týden</w:t>
      </w:r>
      <w:r w:rsidR="00B66C56">
        <w:rPr>
          <w:rFonts w:asciiTheme="majorHAnsi" w:hAnsiTheme="majorHAnsi" w:cs="Arial"/>
        </w:rPr>
        <w:t xml:space="preserve">: Po stopách dinosaurů s výletem do </w:t>
      </w:r>
      <w:proofErr w:type="spellStart"/>
      <w:r w:rsidR="00B66C56">
        <w:rPr>
          <w:rFonts w:asciiTheme="majorHAnsi" w:hAnsiTheme="majorHAnsi" w:cs="Arial"/>
        </w:rPr>
        <w:t>Dinoparku</w:t>
      </w:r>
      <w:proofErr w:type="spellEnd"/>
      <w:r w:rsidR="00B66C56">
        <w:rPr>
          <w:rFonts w:asciiTheme="majorHAnsi" w:hAnsiTheme="majorHAnsi" w:cs="Arial"/>
        </w:rPr>
        <w:t xml:space="preserve"> v Plzni, celkem 22 dětí</w:t>
      </w:r>
      <w:r w:rsidRPr="006F7589">
        <w:rPr>
          <w:rFonts w:asciiTheme="majorHAnsi" w:hAnsiTheme="majorHAnsi" w:cs="Arial"/>
        </w:rPr>
        <w:t xml:space="preserve"> </w:t>
      </w:r>
    </w:p>
    <w:p w:rsidR="006F7589" w:rsidRPr="006F7589" w:rsidRDefault="006F7589" w:rsidP="006F7589">
      <w:pPr>
        <w:ind w:left="454" w:right="283"/>
        <w:jc w:val="both"/>
        <w:rPr>
          <w:rFonts w:asciiTheme="majorHAnsi" w:hAnsiTheme="majorHAnsi" w:cs="Arial"/>
        </w:rPr>
      </w:pPr>
      <w:r w:rsidRPr="006F7589">
        <w:rPr>
          <w:rFonts w:asciiTheme="majorHAnsi" w:hAnsiTheme="majorHAnsi" w:cs="Arial"/>
        </w:rPr>
        <w:t>5. týden</w:t>
      </w:r>
      <w:r w:rsidR="00B66C56">
        <w:rPr>
          <w:rFonts w:asciiTheme="majorHAnsi" w:hAnsiTheme="majorHAnsi" w:cs="Arial"/>
        </w:rPr>
        <w:t xml:space="preserve">: </w:t>
      </w:r>
      <w:r w:rsidRPr="006F7589">
        <w:rPr>
          <w:rFonts w:asciiTheme="majorHAnsi" w:hAnsiTheme="majorHAnsi" w:cs="Arial"/>
        </w:rPr>
        <w:t xml:space="preserve"> </w:t>
      </w:r>
      <w:r w:rsidR="00B66C56">
        <w:rPr>
          <w:rFonts w:asciiTheme="majorHAnsi" w:hAnsiTheme="majorHAnsi" w:cs="Arial"/>
        </w:rPr>
        <w:t xml:space="preserve">Happy </w:t>
      </w:r>
      <w:proofErr w:type="spellStart"/>
      <w:r w:rsidR="00B66C56">
        <w:rPr>
          <w:rFonts w:asciiTheme="majorHAnsi" w:hAnsiTheme="majorHAnsi" w:cs="Arial"/>
        </w:rPr>
        <w:t>English</w:t>
      </w:r>
      <w:proofErr w:type="spellEnd"/>
      <w:r w:rsidR="00B66C56">
        <w:rPr>
          <w:rFonts w:asciiTheme="majorHAnsi" w:hAnsiTheme="majorHAnsi" w:cs="Arial"/>
        </w:rPr>
        <w:t xml:space="preserve"> s rodilým mluvčím </w:t>
      </w:r>
      <w:proofErr w:type="spellStart"/>
      <w:r w:rsidR="00B66C56">
        <w:rPr>
          <w:rFonts w:asciiTheme="majorHAnsi" w:hAnsiTheme="majorHAnsi" w:cs="Arial"/>
        </w:rPr>
        <w:t>Mathewem</w:t>
      </w:r>
      <w:proofErr w:type="spellEnd"/>
      <w:r w:rsidR="00B66C56">
        <w:rPr>
          <w:rFonts w:asciiTheme="majorHAnsi" w:hAnsiTheme="majorHAnsi" w:cs="Arial"/>
        </w:rPr>
        <w:t xml:space="preserve"> </w:t>
      </w:r>
      <w:proofErr w:type="spellStart"/>
      <w:r w:rsidR="00B66C56">
        <w:rPr>
          <w:rFonts w:asciiTheme="majorHAnsi" w:hAnsiTheme="majorHAnsi" w:cs="Arial"/>
        </w:rPr>
        <w:t>Hortonem</w:t>
      </w:r>
      <w:proofErr w:type="spellEnd"/>
      <w:r w:rsidR="00B66C56">
        <w:rPr>
          <w:rFonts w:asciiTheme="majorHAnsi" w:hAnsiTheme="majorHAnsi" w:cs="Arial"/>
        </w:rPr>
        <w:t>, celkem 16 dětí</w:t>
      </w:r>
    </w:p>
    <w:p w:rsidR="006F7589" w:rsidRPr="006F7589" w:rsidRDefault="006F7589" w:rsidP="006F7589">
      <w:pPr>
        <w:ind w:left="454" w:right="283"/>
        <w:jc w:val="both"/>
        <w:rPr>
          <w:rFonts w:asciiTheme="majorHAnsi" w:hAnsiTheme="majorHAnsi" w:cs="Arial"/>
        </w:rPr>
      </w:pPr>
      <w:r w:rsidRPr="006F7589">
        <w:rPr>
          <w:rFonts w:asciiTheme="majorHAnsi" w:hAnsiTheme="majorHAnsi" w:cs="Arial"/>
        </w:rPr>
        <w:t>Po zbytek dní se ve škole uklízelo.  Připravovala se další třída pro ZŠ NEMO</w:t>
      </w:r>
      <w:r w:rsidR="001F211D">
        <w:rPr>
          <w:rFonts w:asciiTheme="majorHAnsi" w:hAnsiTheme="majorHAnsi" w:cs="Arial"/>
        </w:rPr>
        <w:t>.</w:t>
      </w:r>
    </w:p>
    <w:p w:rsidR="006F7589" w:rsidRPr="006F7589" w:rsidRDefault="006F7589" w:rsidP="006F7589">
      <w:pPr>
        <w:spacing w:before="200" w:after="360" w:line="240" w:lineRule="auto"/>
        <w:rPr>
          <w:rFonts w:asciiTheme="majorHAnsi" w:eastAsiaTheme="majorEastAsia" w:hAnsiTheme="majorHAnsi" w:cstheme="majorBidi"/>
          <w:b/>
          <w:color w:val="94C600" w:themeColor="accent1"/>
          <w:spacing w:val="20"/>
        </w:rPr>
      </w:pPr>
      <w:r w:rsidRPr="006F7589">
        <w:rPr>
          <w:rFonts w:asciiTheme="majorHAnsi" w:eastAsiaTheme="majorEastAsia" w:hAnsiTheme="majorHAnsi" w:cstheme="majorBidi"/>
          <w:b/>
          <w:color w:val="94C600" w:themeColor="accent1"/>
          <w:spacing w:val="20"/>
        </w:rPr>
        <w:t>9. Výsledky inspekční činnosti provedené ČŠI</w:t>
      </w:r>
    </w:p>
    <w:p w:rsidR="006F7589" w:rsidRPr="006F7589" w:rsidRDefault="006F7589" w:rsidP="006F7589">
      <w:pPr>
        <w:numPr>
          <w:ilvl w:val="0"/>
          <w:numId w:val="1"/>
        </w:numPr>
        <w:suppressAutoHyphens/>
        <w:overflowPunct w:val="0"/>
        <w:autoSpaceDE w:val="0"/>
        <w:spacing w:before="200"/>
        <w:ind w:right="283"/>
        <w:textAlignment w:val="baseline"/>
        <w:rPr>
          <w:rFonts w:asciiTheme="majorHAnsi" w:hAnsiTheme="majorHAnsi" w:cs="Arial"/>
          <w:u w:val="single"/>
        </w:rPr>
      </w:pPr>
      <w:r w:rsidRPr="006F7589">
        <w:rPr>
          <w:rFonts w:asciiTheme="majorHAnsi" w:hAnsiTheme="majorHAnsi" w:cs="Arial"/>
          <w:u w:val="single"/>
        </w:rPr>
        <w:t xml:space="preserve">Výsledky inspekční činnosti provedené Českou školní inspekcí </w:t>
      </w:r>
      <w:r w:rsidR="00B66C56">
        <w:rPr>
          <w:rFonts w:asciiTheme="majorHAnsi" w:hAnsiTheme="majorHAnsi" w:cs="Arial"/>
          <w:u w:val="single"/>
        </w:rPr>
        <w:t>v MŠ NEMO</w:t>
      </w:r>
    </w:p>
    <w:p w:rsidR="006F7589" w:rsidRPr="006F7589" w:rsidRDefault="006F7589" w:rsidP="006F7589">
      <w:pPr>
        <w:suppressAutoHyphens/>
        <w:overflowPunct w:val="0"/>
        <w:autoSpaceDE w:val="0"/>
        <w:spacing w:before="200"/>
        <w:ind w:left="454" w:right="283"/>
        <w:jc w:val="both"/>
        <w:textAlignment w:val="baseline"/>
        <w:rPr>
          <w:rFonts w:asciiTheme="majorHAnsi" w:eastAsia="Times New Roman" w:hAnsiTheme="majorHAnsi" w:cs="Arial"/>
          <w:lang w:eastAsia="ar-SA"/>
        </w:rPr>
      </w:pPr>
      <w:r w:rsidRPr="006F7589">
        <w:rPr>
          <w:rFonts w:asciiTheme="majorHAnsi" w:eastAsia="Times New Roman" w:hAnsiTheme="majorHAnsi" w:cs="Arial"/>
          <w:lang w:eastAsia="ar-SA"/>
        </w:rPr>
        <w:t xml:space="preserve">Česká školní inspekce kontrolovala MŠ NEMO 12. </w:t>
      </w:r>
      <w:r w:rsidRPr="006F7589">
        <w:rPr>
          <w:rFonts w:asciiTheme="majorHAnsi" w:eastAsia="Times New Roman" w:hAnsiTheme="majorHAnsi" w:cs="Arial"/>
          <w:bCs/>
          <w:lang w:eastAsia="ar-SA"/>
        </w:rPr>
        <w:t>–</w:t>
      </w:r>
      <w:r w:rsidRPr="006F7589">
        <w:rPr>
          <w:rFonts w:asciiTheme="majorHAnsi" w:eastAsia="Times New Roman" w:hAnsiTheme="majorHAnsi" w:cs="Arial"/>
          <w:lang w:eastAsia="ar-SA"/>
        </w:rPr>
        <w:t xml:space="preserve"> 13. 2.2013.</w:t>
      </w:r>
    </w:p>
    <w:p w:rsidR="006F7589" w:rsidRPr="006F7589" w:rsidRDefault="006F7589" w:rsidP="006F7589">
      <w:pPr>
        <w:suppressAutoHyphens/>
        <w:overflowPunct w:val="0"/>
        <w:autoSpaceDE w:val="0"/>
        <w:spacing w:before="200"/>
        <w:ind w:left="454" w:right="283"/>
        <w:jc w:val="both"/>
        <w:textAlignment w:val="baseline"/>
        <w:rPr>
          <w:rFonts w:asciiTheme="majorHAnsi" w:eastAsia="Times New Roman" w:hAnsiTheme="majorHAnsi" w:cs="Arial"/>
          <w:lang w:eastAsia="ar-SA"/>
        </w:rPr>
      </w:pPr>
      <w:r w:rsidRPr="006F7589">
        <w:rPr>
          <w:rFonts w:asciiTheme="majorHAnsi" w:eastAsia="Times New Roman" w:hAnsiTheme="majorHAnsi" w:cs="Arial"/>
          <w:lang w:eastAsia="ar-SA"/>
        </w:rPr>
        <w:t>Inspekci prováděly 3 pracovnice České školní inspekce. Inspekční činnost byla vykonávána podle § 174 odst. 2 písm. b), c) zákona č. 561/2004.</w:t>
      </w:r>
    </w:p>
    <w:p w:rsidR="006F7589" w:rsidRPr="006F7589" w:rsidRDefault="006F7589" w:rsidP="006F7589">
      <w:pPr>
        <w:suppressAutoHyphens/>
        <w:overflowPunct w:val="0"/>
        <w:autoSpaceDE w:val="0"/>
        <w:spacing w:before="200"/>
        <w:ind w:left="454" w:right="283"/>
        <w:jc w:val="both"/>
        <w:textAlignment w:val="baseline"/>
        <w:rPr>
          <w:rFonts w:asciiTheme="majorHAnsi" w:eastAsia="Times New Roman" w:hAnsiTheme="majorHAnsi" w:cs="Arial"/>
          <w:lang w:eastAsia="ar-SA"/>
        </w:rPr>
      </w:pPr>
      <w:r w:rsidRPr="006F7589">
        <w:rPr>
          <w:rFonts w:asciiTheme="majorHAnsi" w:eastAsia="Times New Roman" w:hAnsiTheme="majorHAnsi" w:cs="Arial"/>
          <w:lang w:eastAsia="ar-SA"/>
        </w:rPr>
        <w:t xml:space="preserve">V protokolu Čj.ČŠIS-382/13-S inspektorky došly k závěru, že mateřská škola poskytuje svou činnost v souladu s údaji zapsanými v rejstříku škol a školských zařízení na požadované úrovni. ŠVP je zpracován podle zásad stanovených v RVP PV s ohledem na reálné podmínky MŠ a ve své filosofii směřuje k naplňování cílů předškolního vzdělávání. </w:t>
      </w:r>
    </w:p>
    <w:p w:rsidR="006F7589" w:rsidRPr="006F7589" w:rsidRDefault="006F7589" w:rsidP="006F7589">
      <w:pPr>
        <w:suppressAutoHyphens/>
        <w:overflowPunct w:val="0"/>
        <w:autoSpaceDE w:val="0"/>
        <w:spacing w:before="200"/>
        <w:ind w:left="454" w:right="283"/>
        <w:jc w:val="both"/>
        <w:textAlignment w:val="baseline"/>
        <w:rPr>
          <w:rFonts w:asciiTheme="majorHAnsi" w:eastAsia="Times New Roman" w:hAnsiTheme="majorHAnsi" w:cs="Arial"/>
          <w:lang w:eastAsia="ar-SA"/>
        </w:rPr>
      </w:pPr>
      <w:r w:rsidRPr="006F7589">
        <w:rPr>
          <w:rFonts w:asciiTheme="majorHAnsi" w:eastAsia="Times New Roman" w:hAnsiTheme="majorHAnsi" w:cs="Arial"/>
          <w:lang w:eastAsia="ar-SA"/>
        </w:rPr>
        <w:lastRenderedPageBreak/>
        <w:t xml:space="preserve">Uplatňované metody a formy práce respektovaly specifika předškolního vzdělávání, podněcovaly k aktivní spoluúčasti dětí a podporovaly rozvoj funkčních gramotností. </w:t>
      </w:r>
    </w:p>
    <w:p w:rsidR="006F7589" w:rsidRPr="006F7589" w:rsidRDefault="006F7589" w:rsidP="006F7589">
      <w:pPr>
        <w:suppressAutoHyphens/>
        <w:overflowPunct w:val="0"/>
        <w:autoSpaceDE w:val="0"/>
        <w:spacing w:before="200"/>
        <w:ind w:left="454" w:right="283"/>
        <w:jc w:val="both"/>
        <w:textAlignment w:val="baseline"/>
        <w:rPr>
          <w:rFonts w:asciiTheme="majorHAnsi" w:eastAsia="Times New Roman" w:hAnsiTheme="majorHAnsi" w:cs="Arial"/>
          <w:lang w:eastAsia="ar-SA"/>
        </w:rPr>
      </w:pPr>
      <w:r w:rsidRPr="006F7589">
        <w:rPr>
          <w:rFonts w:asciiTheme="majorHAnsi" w:eastAsia="Times New Roman" w:hAnsiTheme="majorHAnsi" w:cs="Arial"/>
          <w:lang w:eastAsia="ar-SA"/>
        </w:rPr>
        <w:t>Zjištěné výsledky dětí převážně odpovídaly stupni dosaženého psychického, fyzického a sociálního zrání a orientačním ukazatelům průměrné úrovně kompetencí dětí v jejich jednotlivých obdobích.</w:t>
      </w:r>
    </w:p>
    <w:p w:rsidR="006F7589" w:rsidRPr="006F7589" w:rsidRDefault="006F7589" w:rsidP="006F7589">
      <w:pPr>
        <w:suppressAutoHyphens/>
        <w:overflowPunct w:val="0"/>
        <w:autoSpaceDE w:val="0"/>
        <w:spacing w:before="200"/>
        <w:ind w:left="454" w:right="283"/>
        <w:jc w:val="both"/>
        <w:textAlignment w:val="baseline"/>
        <w:rPr>
          <w:rFonts w:asciiTheme="majorHAnsi" w:eastAsia="Times New Roman" w:hAnsiTheme="majorHAnsi" w:cs="Arial"/>
          <w:lang w:eastAsia="ar-SA"/>
        </w:rPr>
      </w:pPr>
      <w:r w:rsidRPr="006F7589">
        <w:rPr>
          <w:rFonts w:asciiTheme="majorHAnsi" w:eastAsia="Times New Roman" w:hAnsiTheme="majorHAnsi" w:cs="Arial"/>
          <w:lang w:eastAsia="ar-SA"/>
        </w:rPr>
        <w:t>MŠ má vhodné materiální i personální podmínky pro realizaci ŠVP. Úroveň řízení napomáhá zajištění bezpečného a podnětného prostředí pro činnost MŠ a jejímu dalšímu rozvoji. Ředitelka MŠ vykonává svou činnost v souladu s platnou legislativou na požadované úrovni.</w:t>
      </w:r>
    </w:p>
    <w:p w:rsidR="006F7589" w:rsidRPr="006F7589" w:rsidRDefault="006F7589" w:rsidP="006F7589">
      <w:pPr>
        <w:suppressAutoHyphens/>
        <w:overflowPunct w:val="0"/>
        <w:autoSpaceDE w:val="0"/>
        <w:spacing w:before="200"/>
        <w:ind w:left="454" w:right="283"/>
        <w:jc w:val="both"/>
        <w:textAlignment w:val="baseline"/>
        <w:rPr>
          <w:rFonts w:asciiTheme="majorHAnsi" w:eastAsia="Times New Roman" w:hAnsiTheme="majorHAnsi" w:cs="Arial"/>
          <w:lang w:eastAsia="ar-SA"/>
        </w:rPr>
      </w:pPr>
      <w:r w:rsidRPr="006F7589">
        <w:rPr>
          <w:rFonts w:asciiTheme="majorHAnsi" w:eastAsia="Times New Roman" w:hAnsiTheme="majorHAnsi" w:cs="Arial"/>
          <w:lang w:eastAsia="ar-SA"/>
        </w:rPr>
        <w:t>Pro účely zvýšení dotací podle § 5 zákona č. 306/1999 Sb., o poskytování dotací soukromým školám, předškolním a školským zařízením, ve znění pozdějších předpisů, je právnická osoba vykonávající činnost školy celkově hodnocena jako průměrná, má nárok na zvýšenou dotaci.</w:t>
      </w:r>
    </w:p>
    <w:p w:rsidR="006F7589" w:rsidRPr="006F7589" w:rsidRDefault="006F7589" w:rsidP="006F7589">
      <w:pPr>
        <w:numPr>
          <w:ilvl w:val="0"/>
          <w:numId w:val="1"/>
        </w:numPr>
        <w:suppressAutoHyphens/>
        <w:overflowPunct w:val="0"/>
        <w:autoSpaceDE w:val="0"/>
        <w:spacing w:before="200"/>
        <w:ind w:right="283"/>
        <w:textAlignment w:val="baseline"/>
        <w:rPr>
          <w:rFonts w:asciiTheme="majorHAnsi" w:hAnsiTheme="majorHAnsi" w:cs="Arial"/>
          <w:u w:val="single"/>
        </w:rPr>
      </w:pPr>
      <w:r w:rsidRPr="006F7589">
        <w:rPr>
          <w:rFonts w:asciiTheme="majorHAnsi" w:hAnsiTheme="majorHAnsi" w:cs="Arial"/>
          <w:u w:val="single"/>
        </w:rPr>
        <w:t xml:space="preserve">Výsledky inspekční činnosti provedené Českou školní inspekcí </w:t>
      </w:r>
      <w:r w:rsidR="00B66C56">
        <w:rPr>
          <w:rFonts w:asciiTheme="majorHAnsi" w:hAnsiTheme="majorHAnsi" w:cs="Arial"/>
          <w:u w:val="single"/>
        </w:rPr>
        <w:t>v ZŠ NEMO</w:t>
      </w:r>
    </w:p>
    <w:p w:rsidR="006F7589" w:rsidRPr="006F7589" w:rsidRDefault="006F7589" w:rsidP="006F7589">
      <w:pPr>
        <w:suppressAutoHyphens/>
        <w:overflowPunct w:val="0"/>
        <w:autoSpaceDE w:val="0"/>
        <w:spacing w:before="200"/>
        <w:ind w:left="454" w:right="283"/>
        <w:jc w:val="both"/>
        <w:textAlignment w:val="baseline"/>
        <w:rPr>
          <w:rFonts w:asciiTheme="majorHAnsi" w:eastAsia="Times New Roman" w:hAnsiTheme="majorHAnsi" w:cs="Arial"/>
          <w:lang w:eastAsia="ar-SA"/>
        </w:rPr>
      </w:pPr>
      <w:r w:rsidRPr="006F7589">
        <w:rPr>
          <w:rFonts w:asciiTheme="majorHAnsi" w:eastAsia="Times New Roman" w:hAnsiTheme="majorHAnsi" w:cs="Arial"/>
          <w:lang w:eastAsia="ar-SA"/>
        </w:rPr>
        <w:t>Česká školní inspekce kontrolovala ZŠ NEMO 7.-</w:t>
      </w:r>
      <w:proofErr w:type="gramStart"/>
      <w:r w:rsidRPr="006F7589">
        <w:rPr>
          <w:rFonts w:asciiTheme="majorHAnsi" w:eastAsia="Times New Roman" w:hAnsiTheme="majorHAnsi" w:cs="Arial"/>
          <w:lang w:eastAsia="ar-SA"/>
        </w:rPr>
        <w:t>8.4.2016</w:t>
      </w:r>
      <w:proofErr w:type="gramEnd"/>
      <w:r w:rsidRPr="006F7589">
        <w:rPr>
          <w:rFonts w:asciiTheme="majorHAnsi" w:eastAsia="Times New Roman" w:hAnsiTheme="majorHAnsi" w:cs="Arial"/>
          <w:lang w:eastAsia="ar-SA"/>
        </w:rPr>
        <w:t>.</w:t>
      </w:r>
    </w:p>
    <w:p w:rsidR="006F7589" w:rsidRPr="006F7589" w:rsidRDefault="006F7589" w:rsidP="006F7589">
      <w:pPr>
        <w:suppressAutoHyphens/>
        <w:overflowPunct w:val="0"/>
        <w:autoSpaceDE w:val="0"/>
        <w:spacing w:before="200"/>
        <w:ind w:left="454" w:right="283"/>
        <w:jc w:val="both"/>
        <w:textAlignment w:val="baseline"/>
        <w:rPr>
          <w:rFonts w:asciiTheme="majorHAnsi" w:eastAsia="Times New Roman" w:hAnsiTheme="majorHAnsi" w:cs="Arial"/>
          <w:lang w:eastAsia="ar-SA"/>
        </w:rPr>
      </w:pPr>
      <w:r w:rsidRPr="006F7589">
        <w:rPr>
          <w:rFonts w:asciiTheme="majorHAnsi" w:eastAsia="Times New Roman" w:hAnsiTheme="majorHAnsi" w:cs="Arial"/>
          <w:lang w:eastAsia="ar-SA"/>
        </w:rPr>
        <w:t>Inspekci prováděl školní inspektor a kontrolní pracovnice. Pro účely zvýšení dotací podle § 5 zákona č. 306/1999 Sb., byla právnická osoba vykonávající činnost školy celkově hodnocena jako průměrná.</w:t>
      </w:r>
    </w:p>
    <w:p w:rsidR="006F7589" w:rsidRPr="006F7589" w:rsidRDefault="006F7589" w:rsidP="006F7589">
      <w:pPr>
        <w:suppressAutoHyphens/>
        <w:overflowPunct w:val="0"/>
        <w:autoSpaceDE w:val="0"/>
        <w:spacing w:before="200"/>
        <w:ind w:left="454" w:right="283"/>
        <w:jc w:val="both"/>
        <w:textAlignment w:val="baseline"/>
        <w:rPr>
          <w:rFonts w:asciiTheme="majorHAnsi" w:eastAsia="Times New Roman" w:hAnsiTheme="majorHAnsi" w:cs="Arial"/>
          <w:lang w:eastAsia="ar-SA"/>
        </w:rPr>
      </w:pPr>
      <w:r w:rsidRPr="006F7589">
        <w:rPr>
          <w:rFonts w:asciiTheme="majorHAnsi" w:eastAsia="Times New Roman" w:hAnsiTheme="majorHAnsi" w:cs="Arial"/>
          <w:lang w:eastAsia="ar-SA"/>
        </w:rPr>
        <w:t>ČŠI vyzdvihla tyto klady:</w:t>
      </w:r>
    </w:p>
    <w:p w:rsidR="006F7589" w:rsidRPr="006F7589" w:rsidRDefault="006F7589" w:rsidP="006F7589">
      <w:pPr>
        <w:numPr>
          <w:ilvl w:val="0"/>
          <w:numId w:val="6"/>
        </w:numPr>
        <w:suppressAutoHyphens/>
        <w:overflowPunct w:val="0"/>
        <w:autoSpaceDE w:val="0"/>
        <w:spacing w:before="200"/>
        <w:ind w:right="283"/>
        <w:jc w:val="both"/>
        <w:textAlignment w:val="baseline"/>
        <w:rPr>
          <w:rFonts w:asciiTheme="majorHAnsi" w:eastAsia="Times New Roman" w:hAnsiTheme="majorHAnsi" w:cs="Arial"/>
          <w:lang w:eastAsia="ar-SA"/>
        </w:rPr>
      </w:pPr>
      <w:r w:rsidRPr="006F7589">
        <w:rPr>
          <w:rFonts w:asciiTheme="majorHAnsi" w:eastAsia="Times New Roman" w:hAnsiTheme="majorHAnsi" w:cs="Arial"/>
          <w:lang w:eastAsia="ar-SA"/>
        </w:rPr>
        <w:t>Kvalitní sportovní zázemí</w:t>
      </w:r>
    </w:p>
    <w:p w:rsidR="006F7589" w:rsidRPr="006F7589" w:rsidRDefault="006F7589" w:rsidP="006F7589">
      <w:pPr>
        <w:numPr>
          <w:ilvl w:val="0"/>
          <w:numId w:val="6"/>
        </w:numPr>
        <w:suppressAutoHyphens/>
        <w:overflowPunct w:val="0"/>
        <w:autoSpaceDE w:val="0"/>
        <w:spacing w:before="200"/>
        <w:ind w:right="283"/>
        <w:jc w:val="both"/>
        <w:textAlignment w:val="baseline"/>
        <w:rPr>
          <w:rFonts w:asciiTheme="majorHAnsi" w:eastAsia="Times New Roman" w:hAnsiTheme="majorHAnsi" w:cs="Arial"/>
          <w:lang w:eastAsia="ar-SA"/>
        </w:rPr>
      </w:pPr>
      <w:r w:rsidRPr="006F7589">
        <w:rPr>
          <w:rFonts w:asciiTheme="majorHAnsi" w:eastAsia="Times New Roman" w:hAnsiTheme="majorHAnsi" w:cs="Arial"/>
          <w:lang w:eastAsia="ar-SA"/>
        </w:rPr>
        <w:t>Dobrá spolupráce s veřejností</w:t>
      </w:r>
    </w:p>
    <w:p w:rsidR="006F7589" w:rsidRPr="006F7589" w:rsidRDefault="006F7589" w:rsidP="006F7589">
      <w:pPr>
        <w:numPr>
          <w:ilvl w:val="0"/>
          <w:numId w:val="6"/>
        </w:numPr>
        <w:suppressAutoHyphens/>
        <w:overflowPunct w:val="0"/>
        <w:autoSpaceDE w:val="0"/>
        <w:spacing w:before="200"/>
        <w:ind w:right="283"/>
        <w:jc w:val="both"/>
        <w:textAlignment w:val="baseline"/>
        <w:rPr>
          <w:rFonts w:asciiTheme="majorHAnsi" w:eastAsia="Times New Roman" w:hAnsiTheme="majorHAnsi" w:cs="Arial"/>
          <w:lang w:eastAsia="ar-SA"/>
        </w:rPr>
      </w:pPr>
      <w:r w:rsidRPr="006F7589">
        <w:rPr>
          <w:rFonts w:asciiTheme="majorHAnsi" w:eastAsia="Times New Roman" w:hAnsiTheme="majorHAnsi" w:cs="Arial"/>
          <w:lang w:eastAsia="ar-SA"/>
        </w:rPr>
        <w:t>Přínosné partnerství</w:t>
      </w:r>
    </w:p>
    <w:p w:rsidR="006F7589" w:rsidRPr="006F7589" w:rsidRDefault="006F7589" w:rsidP="006F7589">
      <w:pPr>
        <w:numPr>
          <w:ilvl w:val="0"/>
          <w:numId w:val="6"/>
        </w:numPr>
        <w:suppressAutoHyphens/>
        <w:overflowPunct w:val="0"/>
        <w:autoSpaceDE w:val="0"/>
        <w:spacing w:before="200"/>
        <w:ind w:right="283"/>
        <w:jc w:val="both"/>
        <w:textAlignment w:val="baseline"/>
        <w:rPr>
          <w:rFonts w:asciiTheme="majorHAnsi" w:eastAsia="Times New Roman" w:hAnsiTheme="majorHAnsi" w:cs="Arial"/>
          <w:lang w:eastAsia="ar-SA"/>
        </w:rPr>
      </w:pPr>
      <w:r w:rsidRPr="006F7589">
        <w:rPr>
          <w:rFonts w:asciiTheme="majorHAnsi" w:eastAsia="Times New Roman" w:hAnsiTheme="majorHAnsi" w:cs="Arial"/>
          <w:lang w:eastAsia="ar-SA"/>
        </w:rPr>
        <w:t>Úplná odborná kvalifikovanost</w:t>
      </w:r>
    </w:p>
    <w:p w:rsidR="006F7589" w:rsidRPr="006F7589" w:rsidRDefault="006F7589" w:rsidP="006F7589">
      <w:pPr>
        <w:numPr>
          <w:ilvl w:val="0"/>
          <w:numId w:val="6"/>
        </w:numPr>
        <w:suppressAutoHyphens/>
        <w:overflowPunct w:val="0"/>
        <w:autoSpaceDE w:val="0"/>
        <w:spacing w:before="200"/>
        <w:ind w:right="283"/>
        <w:jc w:val="both"/>
        <w:textAlignment w:val="baseline"/>
        <w:rPr>
          <w:rFonts w:asciiTheme="majorHAnsi" w:eastAsia="Times New Roman" w:hAnsiTheme="majorHAnsi" w:cs="Arial"/>
          <w:lang w:eastAsia="ar-SA"/>
        </w:rPr>
      </w:pPr>
      <w:r w:rsidRPr="006F7589">
        <w:rPr>
          <w:rFonts w:asciiTheme="majorHAnsi" w:eastAsia="Times New Roman" w:hAnsiTheme="majorHAnsi" w:cs="Arial"/>
          <w:lang w:eastAsia="ar-SA"/>
        </w:rPr>
        <w:t>Vhodné podmínky pro komunikaci v anglickém jazyce</w:t>
      </w:r>
    </w:p>
    <w:p w:rsidR="006F7589" w:rsidRPr="006F7589" w:rsidRDefault="006F7589" w:rsidP="006F7589">
      <w:pPr>
        <w:suppressAutoHyphens/>
        <w:overflowPunct w:val="0"/>
        <w:autoSpaceDE w:val="0"/>
        <w:spacing w:before="200"/>
        <w:ind w:left="454" w:right="283"/>
        <w:jc w:val="both"/>
        <w:textAlignment w:val="baseline"/>
        <w:rPr>
          <w:rFonts w:asciiTheme="majorHAnsi" w:eastAsia="Times New Roman" w:hAnsiTheme="majorHAnsi" w:cs="Arial"/>
          <w:lang w:eastAsia="ar-SA"/>
        </w:rPr>
      </w:pPr>
      <w:r w:rsidRPr="006F7589">
        <w:rPr>
          <w:rFonts w:asciiTheme="majorHAnsi" w:eastAsia="Times New Roman" w:hAnsiTheme="majorHAnsi" w:cs="Arial"/>
          <w:lang w:eastAsia="ar-SA"/>
        </w:rPr>
        <w:t>Návrhy na zlepšení jsou:</w:t>
      </w:r>
    </w:p>
    <w:p w:rsidR="006F7589" w:rsidRPr="006F7589" w:rsidRDefault="006F7589" w:rsidP="006F7589">
      <w:pPr>
        <w:numPr>
          <w:ilvl w:val="0"/>
          <w:numId w:val="7"/>
        </w:numPr>
        <w:suppressAutoHyphens/>
        <w:overflowPunct w:val="0"/>
        <w:autoSpaceDE w:val="0"/>
        <w:spacing w:before="200"/>
        <w:ind w:right="283"/>
        <w:jc w:val="both"/>
        <w:textAlignment w:val="baseline"/>
        <w:rPr>
          <w:rFonts w:asciiTheme="majorHAnsi" w:eastAsia="Times New Roman" w:hAnsiTheme="majorHAnsi" w:cs="Arial"/>
          <w:lang w:eastAsia="ar-SA"/>
        </w:rPr>
      </w:pPr>
      <w:r w:rsidRPr="006F7589">
        <w:rPr>
          <w:rFonts w:asciiTheme="majorHAnsi" w:eastAsia="Times New Roman" w:hAnsiTheme="majorHAnsi" w:cs="Arial"/>
          <w:lang w:eastAsia="ar-SA"/>
        </w:rPr>
        <w:t xml:space="preserve">Doplnit studia ke specializovaným činnostem-škola je bude postupně realizovat. Ředitelka nastupuje od září 2016 do studijního programu „výchovný poradce“. </w:t>
      </w:r>
    </w:p>
    <w:p w:rsidR="006F7589" w:rsidRPr="006F7589" w:rsidRDefault="006F7589" w:rsidP="006F7589">
      <w:pPr>
        <w:numPr>
          <w:ilvl w:val="0"/>
          <w:numId w:val="7"/>
        </w:numPr>
        <w:suppressAutoHyphens/>
        <w:overflowPunct w:val="0"/>
        <w:autoSpaceDE w:val="0"/>
        <w:spacing w:before="200"/>
        <w:ind w:right="283"/>
        <w:jc w:val="both"/>
        <w:textAlignment w:val="baseline"/>
        <w:rPr>
          <w:rFonts w:asciiTheme="majorHAnsi" w:eastAsia="Times New Roman" w:hAnsiTheme="majorHAnsi" w:cs="Arial"/>
          <w:lang w:eastAsia="ar-SA"/>
        </w:rPr>
      </w:pPr>
      <w:r w:rsidRPr="006F7589">
        <w:rPr>
          <w:rFonts w:asciiTheme="majorHAnsi" w:eastAsia="Times New Roman" w:hAnsiTheme="majorHAnsi" w:cs="Arial"/>
          <w:lang w:eastAsia="ar-SA"/>
        </w:rPr>
        <w:t xml:space="preserve">Zajistit vlastní prostory pro činnost ŠD-tento požadavek je z hlediska ekonomiky nereálný, neboť dalším pronájmem prostor by se muselo navyšovat školné a třídy ZŠ by byly odpoledne zbytečně </w:t>
      </w:r>
      <w:proofErr w:type="gramStart"/>
      <w:r w:rsidRPr="006F7589">
        <w:rPr>
          <w:rFonts w:asciiTheme="majorHAnsi" w:eastAsia="Times New Roman" w:hAnsiTheme="majorHAnsi" w:cs="Arial"/>
          <w:lang w:eastAsia="ar-SA"/>
        </w:rPr>
        <w:t>nevyužité..</w:t>
      </w:r>
      <w:proofErr w:type="gramEnd"/>
      <w:r w:rsidRPr="006F7589">
        <w:rPr>
          <w:rFonts w:asciiTheme="majorHAnsi" w:eastAsia="Times New Roman" w:hAnsiTheme="majorHAnsi" w:cs="Arial"/>
          <w:lang w:eastAsia="ar-SA"/>
        </w:rPr>
        <w:t xml:space="preserve"> </w:t>
      </w:r>
    </w:p>
    <w:p w:rsidR="006F7589" w:rsidRPr="00B66C56" w:rsidRDefault="006F7589" w:rsidP="006F7589">
      <w:pPr>
        <w:numPr>
          <w:ilvl w:val="0"/>
          <w:numId w:val="1"/>
        </w:numPr>
        <w:suppressAutoHyphens/>
        <w:overflowPunct w:val="0"/>
        <w:autoSpaceDE w:val="0"/>
        <w:spacing w:before="200"/>
        <w:jc w:val="both"/>
        <w:textAlignment w:val="baseline"/>
        <w:rPr>
          <w:rFonts w:asciiTheme="majorHAnsi" w:hAnsiTheme="majorHAnsi" w:cs="Arial"/>
          <w:b/>
        </w:rPr>
      </w:pPr>
      <w:r w:rsidRPr="006F7589">
        <w:rPr>
          <w:rFonts w:asciiTheme="majorHAnsi" w:hAnsiTheme="majorHAnsi" w:cs="Arial"/>
          <w:u w:val="single"/>
        </w:rPr>
        <w:t xml:space="preserve">Výsledky jiných inspekcí a kontrol </w:t>
      </w:r>
    </w:p>
    <w:p w:rsidR="00B66C56" w:rsidRDefault="00B66C56" w:rsidP="00B66C56">
      <w:pPr>
        <w:suppressAutoHyphens/>
        <w:overflowPunct w:val="0"/>
        <w:autoSpaceDE w:val="0"/>
        <w:spacing w:before="200"/>
        <w:ind w:left="454"/>
        <w:jc w:val="both"/>
        <w:textAlignment w:val="baseline"/>
        <w:rPr>
          <w:rFonts w:asciiTheme="majorHAnsi" w:hAnsiTheme="majorHAnsi" w:cs="Arial"/>
        </w:rPr>
      </w:pPr>
      <w:r w:rsidRPr="00B66C56">
        <w:rPr>
          <w:rFonts w:asciiTheme="majorHAnsi" w:hAnsiTheme="majorHAnsi" w:cs="Arial"/>
        </w:rPr>
        <w:t xml:space="preserve">Kontrola KHS dne: </w:t>
      </w:r>
    </w:p>
    <w:p w:rsidR="00557FFA" w:rsidRDefault="00557FFA" w:rsidP="00B66C56">
      <w:pPr>
        <w:suppressAutoHyphens/>
        <w:overflowPunct w:val="0"/>
        <w:autoSpaceDE w:val="0"/>
        <w:spacing w:before="200"/>
        <w:ind w:left="454"/>
        <w:jc w:val="both"/>
        <w:textAlignment w:val="baseline"/>
        <w:rPr>
          <w:rFonts w:asciiTheme="majorHAnsi" w:hAnsiTheme="majorHAnsi" w:cs="Arial"/>
        </w:rPr>
      </w:pPr>
      <w:r>
        <w:rPr>
          <w:rFonts w:asciiTheme="majorHAnsi" w:hAnsiTheme="majorHAnsi" w:cs="Arial"/>
        </w:rPr>
        <w:t xml:space="preserve">Září 2016 -revize </w:t>
      </w:r>
      <w:proofErr w:type="gramStart"/>
      <w:r>
        <w:rPr>
          <w:rFonts w:asciiTheme="majorHAnsi" w:hAnsiTheme="majorHAnsi" w:cs="Arial"/>
        </w:rPr>
        <w:t>hasících</w:t>
      </w:r>
      <w:proofErr w:type="gramEnd"/>
      <w:r>
        <w:rPr>
          <w:rFonts w:asciiTheme="majorHAnsi" w:hAnsiTheme="majorHAnsi" w:cs="Arial"/>
        </w:rPr>
        <w:t xml:space="preserve"> přístrojů.</w:t>
      </w:r>
    </w:p>
    <w:p w:rsidR="00B66C56" w:rsidRPr="00B66C56" w:rsidRDefault="00B66C56" w:rsidP="00B66C56">
      <w:pPr>
        <w:suppressAutoHyphens/>
        <w:overflowPunct w:val="0"/>
        <w:autoSpaceDE w:val="0"/>
        <w:spacing w:before="200"/>
        <w:ind w:left="454"/>
        <w:jc w:val="both"/>
        <w:textAlignment w:val="baseline"/>
        <w:rPr>
          <w:rFonts w:asciiTheme="majorHAnsi" w:hAnsiTheme="majorHAnsi" w:cs="Arial"/>
          <w:b/>
        </w:rPr>
      </w:pPr>
    </w:p>
    <w:p w:rsidR="006F7589" w:rsidRPr="006F7589" w:rsidRDefault="001F211D" w:rsidP="006F7589">
      <w:pPr>
        <w:suppressAutoHyphens/>
        <w:overflowPunct w:val="0"/>
        <w:autoSpaceDE w:val="0"/>
        <w:jc w:val="both"/>
        <w:textAlignment w:val="baseline"/>
        <w:rPr>
          <w:rFonts w:asciiTheme="majorHAnsi" w:eastAsiaTheme="majorEastAsia" w:hAnsiTheme="majorHAnsi" w:cstheme="majorBidi"/>
          <w:b/>
          <w:color w:val="94C600" w:themeColor="accent1"/>
        </w:rPr>
      </w:pPr>
      <w:r>
        <w:rPr>
          <w:rFonts w:asciiTheme="majorHAnsi" w:eastAsiaTheme="majorEastAsia" w:hAnsiTheme="majorHAnsi" w:cstheme="majorBidi"/>
          <w:b/>
          <w:color w:val="94C600" w:themeColor="accent1"/>
        </w:rPr>
        <w:t>?</w:t>
      </w:r>
    </w:p>
    <w:p w:rsidR="006F7589" w:rsidRPr="006F7589" w:rsidRDefault="006F7589" w:rsidP="006F7589">
      <w:pPr>
        <w:suppressAutoHyphens/>
        <w:overflowPunct w:val="0"/>
        <w:autoSpaceDE w:val="0"/>
        <w:jc w:val="both"/>
        <w:textAlignment w:val="baseline"/>
        <w:rPr>
          <w:rFonts w:asciiTheme="majorHAnsi" w:eastAsiaTheme="majorEastAsia" w:hAnsiTheme="majorHAnsi" w:cstheme="majorBidi"/>
          <w:b/>
          <w:color w:val="94C600" w:themeColor="accent1"/>
        </w:rPr>
      </w:pPr>
    </w:p>
    <w:p w:rsidR="006F7589" w:rsidRPr="006F7589" w:rsidRDefault="006F7589" w:rsidP="006F7589">
      <w:pPr>
        <w:suppressAutoHyphens/>
        <w:overflowPunct w:val="0"/>
        <w:autoSpaceDE w:val="0"/>
        <w:jc w:val="both"/>
        <w:textAlignment w:val="baseline"/>
        <w:rPr>
          <w:rFonts w:asciiTheme="majorHAnsi" w:eastAsiaTheme="majorEastAsia" w:hAnsiTheme="majorHAnsi" w:cstheme="majorBidi"/>
          <w:b/>
          <w:color w:val="94C600" w:themeColor="accent1"/>
        </w:rPr>
      </w:pPr>
    </w:p>
    <w:p w:rsidR="006F7589" w:rsidRPr="006F7589" w:rsidRDefault="006F7589" w:rsidP="006F7589">
      <w:pPr>
        <w:suppressAutoHyphens/>
        <w:overflowPunct w:val="0"/>
        <w:autoSpaceDE w:val="0"/>
        <w:jc w:val="both"/>
        <w:textAlignment w:val="baseline"/>
        <w:rPr>
          <w:rFonts w:asciiTheme="majorHAnsi" w:eastAsiaTheme="majorEastAsia" w:hAnsiTheme="majorHAnsi" w:cstheme="majorBidi"/>
          <w:b/>
          <w:color w:val="94C600" w:themeColor="accent1"/>
        </w:rPr>
      </w:pPr>
    </w:p>
    <w:p w:rsidR="006F7589" w:rsidRPr="006F7589" w:rsidRDefault="006F7589" w:rsidP="006F7589">
      <w:pPr>
        <w:suppressAutoHyphens/>
        <w:overflowPunct w:val="0"/>
        <w:autoSpaceDE w:val="0"/>
        <w:jc w:val="both"/>
        <w:textAlignment w:val="baseline"/>
        <w:rPr>
          <w:rFonts w:asciiTheme="majorHAnsi" w:hAnsiTheme="majorHAnsi" w:cs="Arial"/>
        </w:rPr>
      </w:pPr>
      <w:r w:rsidRPr="006F7589">
        <w:rPr>
          <w:rFonts w:asciiTheme="majorHAnsi" w:eastAsiaTheme="majorEastAsia" w:hAnsiTheme="majorHAnsi" w:cstheme="majorBidi"/>
          <w:b/>
          <w:color w:val="94C600" w:themeColor="accent1"/>
        </w:rPr>
        <w:t>10. Základní údaje o hospodaření školy</w:t>
      </w:r>
    </w:p>
    <w:tbl>
      <w:tblPr>
        <w:tblpPr w:leftFromText="141" w:rightFromText="141" w:vertAnchor="text" w:horzAnchor="margin" w:tblpY="371"/>
        <w:tblW w:w="9258" w:type="dxa"/>
        <w:tblLayout w:type="fixed"/>
        <w:tblCellMar>
          <w:left w:w="70" w:type="dxa"/>
          <w:right w:w="70" w:type="dxa"/>
        </w:tblCellMar>
        <w:tblLook w:val="0000" w:firstRow="0" w:lastRow="0" w:firstColumn="0" w:lastColumn="0" w:noHBand="0" w:noVBand="0"/>
      </w:tblPr>
      <w:tblGrid>
        <w:gridCol w:w="2870"/>
        <w:gridCol w:w="1587"/>
        <w:gridCol w:w="304"/>
        <w:gridCol w:w="2929"/>
        <w:gridCol w:w="1568"/>
      </w:tblGrid>
      <w:tr w:rsidR="006F7589" w:rsidRPr="006F7589" w:rsidTr="009D418B">
        <w:trPr>
          <w:trHeight w:val="552"/>
        </w:trPr>
        <w:tc>
          <w:tcPr>
            <w:tcW w:w="2870" w:type="dxa"/>
            <w:tcBorders>
              <w:top w:val="single" w:sz="8" w:space="0" w:color="000000"/>
              <w:left w:val="single" w:sz="8" w:space="0" w:color="000000"/>
              <w:bottom w:val="single" w:sz="4" w:space="0" w:color="000000"/>
            </w:tcBorders>
            <w:shd w:val="clear" w:color="auto" w:fill="auto"/>
            <w:vAlign w:val="bottom"/>
          </w:tcPr>
          <w:p w:rsidR="006F7589" w:rsidRPr="006F7589" w:rsidRDefault="006F7589" w:rsidP="006F7589">
            <w:pPr>
              <w:snapToGrid w:val="0"/>
              <w:rPr>
                <w:rFonts w:asciiTheme="majorHAnsi" w:hAnsiTheme="majorHAnsi" w:cs="Arial"/>
                <w:b/>
                <w:bCs/>
                <w:color w:val="000000"/>
              </w:rPr>
            </w:pPr>
            <w:r w:rsidRPr="006F7589">
              <w:rPr>
                <w:rFonts w:asciiTheme="majorHAnsi" w:hAnsiTheme="majorHAnsi" w:cs="Arial"/>
                <w:b/>
                <w:bCs/>
                <w:color w:val="000000"/>
              </w:rPr>
              <w:t>Náklady</w:t>
            </w:r>
          </w:p>
        </w:tc>
        <w:tc>
          <w:tcPr>
            <w:tcW w:w="1587" w:type="dxa"/>
            <w:tcBorders>
              <w:top w:val="single" w:sz="8" w:space="0" w:color="000000"/>
              <w:left w:val="single" w:sz="4" w:space="0" w:color="000000"/>
              <w:bottom w:val="single" w:sz="4" w:space="0" w:color="000000"/>
            </w:tcBorders>
            <w:shd w:val="clear" w:color="auto" w:fill="auto"/>
            <w:vAlign w:val="bottom"/>
          </w:tcPr>
          <w:p w:rsidR="006F7589" w:rsidRPr="006F7589" w:rsidRDefault="006F7589" w:rsidP="006F7589">
            <w:pPr>
              <w:snapToGrid w:val="0"/>
              <w:rPr>
                <w:rFonts w:asciiTheme="majorHAnsi" w:hAnsiTheme="majorHAnsi" w:cs="Arial"/>
                <w:b/>
                <w:bCs/>
                <w:color w:val="000000"/>
              </w:rPr>
            </w:pPr>
            <w:r w:rsidRPr="006F7589">
              <w:rPr>
                <w:rFonts w:asciiTheme="majorHAnsi" w:hAnsiTheme="majorHAnsi" w:cs="Arial"/>
                <w:b/>
                <w:bCs/>
                <w:color w:val="000000"/>
              </w:rPr>
              <w:t xml:space="preserve">v tisících </w:t>
            </w:r>
          </w:p>
        </w:tc>
        <w:tc>
          <w:tcPr>
            <w:tcW w:w="304" w:type="dxa"/>
            <w:tcBorders>
              <w:left w:val="single" w:sz="8" w:space="0" w:color="000000"/>
            </w:tcBorders>
            <w:shd w:val="clear" w:color="auto" w:fill="auto"/>
            <w:vAlign w:val="bottom"/>
          </w:tcPr>
          <w:p w:rsidR="006F7589" w:rsidRPr="006F7589" w:rsidRDefault="006F7589" w:rsidP="006F7589">
            <w:pPr>
              <w:snapToGrid w:val="0"/>
              <w:rPr>
                <w:rFonts w:asciiTheme="majorHAnsi" w:hAnsiTheme="majorHAnsi" w:cs="Arial"/>
                <w:b/>
                <w:bCs/>
                <w:color w:val="000000"/>
              </w:rPr>
            </w:pPr>
          </w:p>
        </w:tc>
        <w:tc>
          <w:tcPr>
            <w:tcW w:w="2929" w:type="dxa"/>
            <w:tcBorders>
              <w:top w:val="single" w:sz="8" w:space="0" w:color="000000"/>
              <w:left w:val="single" w:sz="8" w:space="0" w:color="000000"/>
              <w:bottom w:val="single" w:sz="4" w:space="0" w:color="000000"/>
            </w:tcBorders>
            <w:shd w:val="clear" w:color="auto" w:fill="auto"/>
            <w:vAlign w:val="bottom"/>
          </w:tcPr>
          <w:p w:rsidR="006F7589" w:rsidRPr="006F7589" w:rsidRDefault="006F7589" w:rsidP="006F7589">
            <w:pPr>
              <w:snapToGrid w:val="0"/>
              <w:rPr>
                <w:rFonts w:asciiTheme="majorHAnsi" w:hAnsiTheme="majorHAnsi" w:cs="Arial"/>
                <w:b/>
                <w:bCs/>
                <w:color w:val="000000"/>
              </w:rPr>
            </w:pPr>
            <w:r w:rsidRPr="006F7589">
              <w:rPr>
                <w:rFonts w:asciiTheme="majorHAnsi" w:hAnsiTheme="majorHAnsi" w:cs="Arial"/>
                <w:b/>
                <w:bCs/>
                <w:color w:val="000000"/>
              </w:rPr>
              <w:t>Výnosy</w:t>
            </w:r>
          </w:p>
        </w:tc>
        <w:tc>
          <w:tcPr>
            <w:tcW w:w="1568" w:type="dxa"/>
            <w:tcBorders>
              <w:top w:val="single" w:sz="8" w:space="0" w:color="000000"/>
              <w:left w:val="single" w:sz="4" w:space="0" w:color="000000"/>
              <w:bottom w:val="single" w:sz="4" w:space="0" w:color="000000"/>
              <w:right w:val="single" w:sz="8" w:space="0" w:color="000000"/>
            </w:tcBorders>
            <w:shd w:val="clear" w:color="auto" w:fill="auto"/>
            <w:vAlign w:val="bottom"/>
          </w:tcPr>
          <w:p w:rsidR="006F7589" w:rsidRPr="006F7589" w:rsidRDefault="006F7589" w:rsidP="006F7589">
            <w:pPr>
              <w:snapToGrid w:val="0"/>
              <w:rPr>
                <w:rFonts w:asciiTheme="majorHAnsi" w:hAnsiTheme="majorHAnsi" w:cs="Arial"/>
                <w:b/>
                <w:bCs/>
                <w:color w:val="000000"/>
              </w:rPr>
            </w:pPr>
            <w:r w:rsidRPr="006F7589">
              <w:rPr>
                <w:rFonts w:asciiTheme="majorHAnsi" w:hAnsiTheme="majorHAnsi" w:cs="Arial"/>
                <w:b/>
                <w:bCs/>
                <w:color w:val="000000"/>
              </w:rPr>
              <w:t xml:space="preserve">v tisících </w:t>
            </w:r>
          </w:p>
        </w:tc>
      </w:tr>
      <w:tr w:rsidR="006F7589" w:rsidRPr="006F7589" w:rsidTr="009D418B">
        <w:trPr>
          <w:trHeight w:val="531"/>
        </w:trPr>
        <w:tc>
          <w:tcPr>
            <w:tcW w:w="2870" w:type="dxa"/>
            <w:tcBorders>
              <w:left w:val="single" w:sz="8" w:space="0" w:color="000000"/>
              <w:bottom w:val="single" w:sz="4" w:space="0" w:color="000000"/>
            </w:tcBorders>
            <w:shd w:val="clear" w:color="auto" w:fill="auto"/>
            <w:vAlign w:val="bottom"/>
          </w:tcPr>
          <w:p w:rsidR="006F7589" w:rsidRPr="006F7589" w:rsidRDefault="006F7589" w:rsidP="006F7589">
            <w:pPr>
              <w:snapToGrid w:val="0"/>
              <w:jc w:val="center"/>
              <w:rPr>
                <w:rFonts w:asciiTheme="majorHAnsi" w:hAnsiTheme="majorHAnsi" w:cs="Arial"/>
                <w:color w:val="000000"/>
              </w:rPr>
            </w:pPr>
            <w:r w:rsidRPr="006F7589">
              <w:rPr>
                <w:rFonts w:asciiTheme="majorHAnsi" w:hAnsiTheme="majorHAnsi" w:cs="Arial"/>
                <w:color w:val="000000"/>
              </w:rPr>
              <w:t>Spotřeba materiálu</w:t>
            </w:r>
          </w:p>
        </w:tc>
        <w:tc>
          <w:tcPr>
            <w:tcW w:w="1587" w:type="dxa"/>
            <w:tcBorders>
              <w:left w:val="single" w:sz="4" w:space="0" w:color="000000"/>
              <w:bottom w:val="single" w:sz="4" w:space="0" w:color="000000"/>
            </w:tcBorders>
            <w:shd w:val="clear" w:color="auto" w:fill="auto"/>
            <w:vAlign w:val="bottom"/>
          </w:tcPr>
          <w:p w:rsidR="006F7589" w:rsidRPr="006F7589" w:rsidRDefault="006F7589" w:rsidP="006F7589">
            <w:pPr>
              <w:snapToGrid w:val="0"/>
              <w:jc w:val="right"/>
              <w:rPr>
                <w:rFonts w:asciiTheme="majorHAnsi" w:hAnsiTheme="majorHAnsi" w:cs="Arial"/>
                <w:color w:val="000000"/>
              </w:rPr>
            </w:pPr>
          </w:p>
        </w:tc>
        <w:tc>
          <w:tcPr>
            <w:tcW w:w="304" w:type="dxa"/>
            <w:tcBorders>
              <w:left w:val="single" w:sz="8" w:space="0" w:color="000000"/>
            </w:tcBorders>
            <w:shd w:val="clear" w:color="auto" w:fill="auto"/>
            <w:vAlign w:val="bottom"/>
          </w:tcPr>
          <w:p w:rsidR="006F7589" w:rsidRPr="006F7589" w:rsidRDefault="006F7589" w:rsidP="006F7589">
            <w:pPr>
              <w:snapToGrid w:val="0"/>
              <w:rPr>
                <w:rFonts w:asciiTheme="majorHAnsi" w:hAnsiTheme="majorHAnsi" w:cs="Arial"/>
                <w:color w:val="000000"/>
              </w:rPr>
            </w:pPr>
          </w:p>
        </w:tc>
        <w:tc>
          <w:tcPr>
            <w:tcW w:w="2929" w:type="dxa"/>
            <w:tcBorders>
              <w:left w:val="single" w:sz="8" w:space="0" w:color="000000"/>
              <w:bottom w:val="single" w:sz="4" w:space="0" w:color="000000"/>
            </w:tcBorders>
            <w:shd w:val="clear" w:color="auto" w:fill="auto"/>
            <w:vAlign w:val="bottom"/>
          </w:tcPr>
          <w:p w:rsidR="006F7589" w:rsidRPr="006F7589" w:rsidRDefault="006F7589" w:rsidP="006F7589">
            <w:pPr>
              <w:snapToGrid w:val="0"/>
              <w:jc w:val="center"/>
              <w:rPr>
                <w:rFonts w:asciiTheme="majorHAnsi" w:hAnsiTheme="majorHAnsi" w:cs="Arial"/>
                <w:color w:val="000000"/>
              </w:rPr>
            </w:pPr>
            <w:r w:rsidRPr="006F7589">
              <w:rPr>
                <w:rFonts w:asciiTheme="majorHAnsi" w:hAnsiTheme="majorHAnsi" w:cs="Arial"/>
                <w:color w:val="000000"/>
              </w:rPr>
              <w:t>Tržby za stravné a školné</w:t>
            </w:r>
          </w:p>
        </w:tc>
        <w:tc>
          <w:tcPr>
            <w:tcW w:w="1568" w:type="dxa"/>
            <w:tcBorders>
              <w:left w:val="single" w:sz="4" w:space="0" w:color="000000"/>
              <w:bottom w:val="single" w:sz="4" w:space="0" w:color="000000"/>
              <w:right w:val="single" w:sz="8" w:space="0" w:color="000000"/>
            </w:tcBorders>
            <w:shd w:val="clear" w:color="auto" w:fill="auto"/>
            <w:vAlign w:val="bottom"/>
          </w:tcPr>
          <w:p w:rsidR="006F7589" w:rsidRPr="006F7589" w:rsidRDefault="006F7589" w:rsidP="006F7589">
            <w:pPr>
              <w:snapToGrid w:val="0"/>
              <w:jc w:val="right"/>
              <w:rPr>
                <w:rFonts w:asciiTheme="majorHAnsi" w:hAnsiTheme="majorHAnsi" w:cs="Arial"/>
                <w:color w:val="000000"/>
              </w:rPr>
            </w:pPr>
          </w:p>
        </w:tc>
      </w:tr>
      <w:tr w:rsidR="006F7589" w:rsidRPr="006F7589" w:rsidTr="009D418B">
        <w:trPr>
          <w:trHeight w:val="435"/>
        </w:trPr>
        <w:tc>
          <w:tcPr>
            <w:tcW w:w="2870" w:type="dxa"/>
            <w:tcBorders>
              <w:left w:val="single" w:sz="8" w:space="0" w:color="000000"/>
              <w:bottom w:val="single" w:sz="4" w:space="0" w:color="000000"/>
            </w:tcBorders>
            <w:shd w:val="clear" w:color="auto" w:fill="auto"/>
            <w:vAlign w:val="bottom"/>
          </w:tcPr>
          <w:p w:rsidR="006F7589" w:rsidRPr="006F7589" w:rsidRDefault="006F7589" w:rsidP="006F7589">
            <w:pPr>
              <w:snapToGrid w:val="0"/>
              <w:jc w:val="center"/>
              <w:rPr>
                <w:rFonts w:asciiTheme="majorHAnsi" w:hAnsiTheme="majorHAnsi" w:cs="Arial"/>
                <w:color w:val="000000"/>
              </w:rPr>
            </w:pPr>
            <w:r w:rsidRPr="006F7589">
              <w:rPr>
                <w:rFonts w:asciiTheme="majorHAnsi" w:hAnsiTheme="majorHAnsi" w:cs="Arial"/>
                <w:color w:val="000000"/>
              </w:rPr>
              <w:t>Spotřeba potravin</w:t>
            </w:r>
          </w:p>
        </w:tc>
        <w:tc>
          <w:tcPr>
            <w:tcW w:w="1587" w:type="dxa"/>
            <w:tcBorders>
              <w:left w:val="single" w:sz="4" w:space="0" w:color="000000"/>
              <w:bottom w:val="single" w:sz="4" w:space="0" w:color="000000"/>
            </w:tcBorders>
            <w:shd w:val="clear" w:color="auto" w:fill="auto"/>
            <w:vAlign w:val="bottom"/>
          </w:tcPr>
          <w:p w:rsidR="006F7589" w:rsidRPr="006F7589" w:rsidRDefault="006F7589" w:rsidP="006F7589">
            <w:pPr>
              <w:snapToGrid w:val="0"/>
              <w:jc w:val="right"/>
              <w:rPr>
                <w:rFonts w:asciiTheme="majorHAnsi" w:hAnsiTheme="majorHAnsi" w:cs="Arial"/>
                <w:color w:val="000000"/>
              </w:rPr>
            </w:pPr>
          </w:p>
        </w:tc>
        <w:tc>
          <w:tcPr>
            <w:tcW w:w="304" w:type="dxa"/>
            <w:tcBorders>
              <w:left w:val="single" w:sz="8" w:space="0" w:color="000000"/>
            </w:tcBorders>
            <w:shd w:val="clear" w:color="auto" w:fill="auto"/>
            <w:vAlign w:val="bottom"/>
          </w:tcPr>
          <w:p w:rsidR="006F7589" w:rsidRPr="006F7589" w:rsidRDefault="006F7589" w:rsidP="006F7589">
            <w:pPr>
              <w:snapToGrid w:val="0"/>
              <w:rPr>
                <w:rFonts w:asciiTheme="majorHAnsi" w:hAnsiTheme="majorHAnsi" w:cs="Arial"/>
                <w:color w:val="000000"/>
              </w:rPr>
            </w:pPr>
          </w:p>
        </w:tc>
        <w:tc>
          <w:tcPr>
            <w:tcW w:w="2929" w:type="dxa"/>
            <w:tcBorders>
              <w:left w:val="single" w:sz="8" w:space="0" w:color="000000"/>
              <w:bottom w:val="single" w:sz="4" w:space="0" w:color="000000"/>
            </w:tcBorders>
            <w:shd w:val="clear" w:color="auto" w:fill="auto"/>
            <w:vAlign w:val="bottom"/>
          </w:tcPr>
          <w:p w:rsidR="006F7589" w:rsidRPr="006F7589" w:rsidRDefault="006F7589" w:rsidP="006F7589">
            <w:pPr>
              <w:snapToGrid w:val="0"/>
              <w:jc w:val="center"/>
              <w:rPr>
                <w:rFonts w:asciiTheme="majorHAnsi" w:hAnsiTheme="majorHAnsi" w:cs="Arial"/>
                <w:color w:val="000000"/>
              </w:rPr>
            </w:pPr>
            <w:r w:rsidRPr="006F7589">
              <w:rPr>
                <w:rFonts w:asciiTheme="majorHAnsi" w:hAnsiTheme="majorHAnsi" w:cs="Arial"/>
                <w:color w:val="000000"/>
              </w:rPr>
              <w:t>Tržby za kroužky</w:t>
            </w:r>
          </w:p>
        </w:tc>
        <w:tc>
          <w:tcPr>
            <w:tcW w:w="1568" w:type="dxa"/>
            <w:tcBorders>
              <w:left w:val="single" w:sz="4" w:space="0" w:color="000000"/>
              <w:bottom w:val="single" w:sz="4" w:space="0" w:color="000000"/>
              <w:right w:val="single" w:sz="8" w:space="0" w:color="000000"/>
            </w:tcBorders>
            <w:shd w:val="clear" w:color="auto" w:fill="auto"/>
            <w:vAlign w:val="bottom"/>
          </w:tcPr>
          <w:p w:rsidR="006F7589" w:rsidRPr="006F7589" w:rsidRDefault="006F7589" w:rsidP="006F7589">
            <w:pPr>
              <w:snapToGrid w:val="0"/>
              <w:jc w:val="right"/>
              <w:rPr>
                <w:rFonts w:asciiTheme="majorHAnsi" w:hAnsiTheme="majorHAnsi" w:cs="Arial"/>
                <w:color w:val="000000"/>
              </w:rPr>
            </w:pPr>
          </w:p>
        </w:tc>
      </w:tr>
      <w:tr w:rsidR="006F7589" w:rsidRPr="006F7589" w:rsidTr="009D418B">
        <w:trPr>
          <w:trHeight w:val="292"/>
        </w:trPr>
        <w:tc>
          <w:tcPr>
            <w:tcW w:w="2870" w:type="dxa"/>
            <w:tcBorders>
              <w:left w:val="single" w:sz="8" w:space="0" w:color="000000"/>
              <w:bottom w:val="single" w:sz="4" w:space="0" w:color="000000"/>
            </w:tcBorders>
            <w:shd w:val="clear" w:color="auto" w:fill="auto"/>
            <w:vAlign w:val="bottom"/>
          </w:tcPr>
          <w:p w:rsidR="006F7589" w:rsidRPr="006F7589" w:rsidRDefault="006F7589" w:rsidP="006F7589">
            <w:pPr>
              <w:snapToGrid w:val="0"/>
              <w:jc w:val="center"/>
              <w:rPr>
                <w:rFonts w:asciiTheme="majorHAnsi" w:hAnsiTheme="majorHAnsi" w:cs="Arial"/>
                <w:color w:val="000000"/>
              </w:rPr>
            </w:pPr>
            <w:r w:rsidRPr="006F7589">
              <w:rPr>
                <w:rFonts w:asciiTheme="majorHAnsi" w:hAnsiTheme="majorHAnsi" w:cs="Arial"/>
                <w:color w:val="000000"/>
              </w:rPr>
              <w:t>Spotřeba energií</w:t>
            </w:r>
          </w:p>
        </w:tc>
        <w:tc>
          <w:tcPr>
            <w:tcW w:w="1587" w:type="dxa"/>
            <w:tcBorders>
              <w:left w:val="single" w:sz="4" w:space="0" w:color="000000"/>
              <w:bottom w:val="single" w:sz="4" w:space="0" w:color="000000"/>
            </w:tcBorders>
            <w:shd w:val="clear" w:color="auto" w:fill="auto"/>
            <w:vAlign w:val="bottom"/>
          </w:tcPr>
          <w:p w:rsidR="006F7589" w:rsidRPr="006F7589" w:rsidRDefault="006F7589" w:rsidP="006F7589">
            <w:pPr>
              <w:snapToGrid w:val="0"/>
              <w:jc w:val="right"/>
              <w:rPr>
                <w:rFonts w:asciiTheme="majorHAnsi" w:hAnsiTheme="majorHAnsi" w:cs="Arial"/>
                <w:color w:val="000000"/>
              </w:rPr>
            </w:pPr>
          </w:p>
        </w:tc>
        <w:tc>
          <w:tcPr>
            <w:tcW w:w="304" w:type="dxa"/>
            <w:tcBorders>
              <w:left w:val="single" w:sz="8" w:space="0" w:color="000000"/>
            </w:tcBorders>
            <w:shd w:val="clear" w:color="auto" w:fill="auto"/>
            <w:vAlign w:val="bottom"/>
          </w:tcPr>
          <w:p w:rsidR="006F7589" w:rsidRPr="006F7589" w:rsidRDefault="006F7589" w:rsidP="006F7589">
            <w:pPr>
              <w:snapToGrid w:val="0"/>
              <w:rPr>
                <w:rFonts w:asciiTheme="majorHAnsi" w:hAnsiTheme="majorHAnsi" w:cs="Arial"/>
                <w:color w:val="000000"/>
              </w:rPr>
            </w:pPr>
          </w:p>
        </w:tc>
        <w:tc>
          <w:tcPr>
            <w:tcW w:w="2929" w:type="dxa"/>
            <w:tcBorders>
              <w:left w:val="single" w:sz="8" w:space="0" w:color="000000"/>
              <w:bottom w:val="single" w:sz="4" w:space="0" w:color="000000"/>
            </w:tcBorders>
            <w:shd w:val="clear" w:color="auto" w:fill="auto"/>
            <w:vAlign w:val="bottom"/>
          </w:tcPr>
          <w:p w:rsidR="006F7589" w:rsidRPr="006F7589" w:rsidRDefault="006F7589" w:rsidP="006F7589">
            <w:pPr>
              <w:snapToGrid w:val="0"/>
              <w:jc w:val="center"/>
              <w:rPr>
                <w:rFonts w:asciiTheme="majorHAnsi" w:hAnsiTheme="majorHAnsi" w:cs="Arial"/>
                <w:color w:val="000000"/>
              </w:rPr>
            </w:pPr>
          </w:p>
        </w:tc>
        <w:tc>
          <w:tcPr>
            <w:tcW w:w="1568" w:type="dxa"/>
            <w:tcBorders>
              <w:left w:val="single" w:sz="4" w:space="0" w:color="000000"/>
              <w:bottom w:val="single" w:sz="4" w:space="0" w:color="000000"/>
              <w:right w:val="single" w:sz="8" w:space="0" w:color="000000"/>
            </w:tcBorders>
            <w:shd w:val="clear" w:color="auto" w:fill="auto"/>
            <w:vAlign w:val="bottom"/>
          </w:tcPr>
          <w:p w:rsidR="006F7589" w:rsidRPr="006F7589" w:rsidRDefault="006F7589" w:rsidP="006F7589">
            <w:pPr>
              <w:snapToGrid w:val="0"/>
              <w:jc w:val="right"/>
              <w:rPr>
                <w:rFonts w:asciiTheme="majorHAnsi" w:hAnsiTheme="majorHAnsi" w:cs="Arial"/>
                <w:color w:val="000000"/>
              </w:rPr>
            </w:pPr>
          </w:p>
        </w:tc>
      </w:tr>
      <w:tr w:rsidR="006F7589" w:rsidRPr="006F7589" w:rsidTr="009D418B">
        <w:trPr>
          <w:trHeight w:val="292"/>
        </w:trPr>
        <w:tc>
          <w:tcPr>
            <w:tcW w:w="2870" w:type="dxa"/>
            <w:tcBorders>
              <w:left w:val="single" w:sz="8" w:space="0" w:color="000000"/>
              <w:bottom w:val="single" w:sz="4" w:space="0" w:color="000000"/>
            </w:tcBorders>
            <w:shd w:val="clear" w:color="auto" w:fill="auto"/>
            <w:vAlign w:val="bottom"/>
          </w:tcPr>
          <w:p w:rsidR="006F7589" w:rsidRPr="006F7589" w:rsidRDefault="006F7589" w:rsidP="006F7589">
            <w:pPr>
              <w:snapToGrid w:val="0"/>
              <w:jc w:val="center"/>
              <w:rPr>
                <w:rFonts w:asciiTheme="majorHAnsi" w:hAnsiTheme="majorHAnsi" w:cs="Arial"/>
                <w:color w:val="000000"/>
              </w:rPr>
            </w:pPr>
            <w:r w:rsidRPr="006F7589">
              <w:rPr>
                <w:rFonts w:asciiTheme="majorHAnsi" w:hAnsiTheme="majorHAnsi" w:cs="Arial"/>
                <w:color w:val="000000"/>
              </w:rPr>
              <w:t>Platba nájmu</w:t>
            </w:r>
          </w:p>
        </w:tc>
        <w:tc>
          <w:tcPr>
            <w:tcW w:w="1587" w:type="dxa"/>
            <w:tcBorders>
              <w:left w:val="single" w:sz="4" w:space="0" w:color="000000"/>
              <w:bottom w:val="single" w:sz="4" w:space="0" w:color="000000"/>
            </w:tcBorders>
            <w:shd w:val="clear" w:color="auto" w:fill="auto"/>
            <w:vAlign w:val="bottom"/>
          </w:tcPr>
          <w:p w:rsidR="006F7589" w:rsidRPr="006F7589" w:rsidRDefault="006F7589" w:rsidP="006F7589">
            <w:pPr>
              <w:snapToGrid w:val="0"/>
              <w:jc w:val="right"/>
              <w:rPr>
                <w:rFonts w:asciiTheme="majorHAnsi" w:hAnsiTheme="majorHAnsi" w:cs="Arial"/>
                <w:color w:val="000000"/>
              </w:rPr>
            </w:pPr>
          </w:p>
        </w:tc>
        <w:tc>
          <w:tcPr>
            <w:tcW w:w="304" w:type="dxa"/>
            <w:tcBorders>
              <w:left w:val="single" w:sz="8" w:space="0" w:color="000000"/>
            </w:tcBorders>
            <w:shd w:val="clear" w:color="auto" w:fill="auto"/>
            <w:vAlign w:val="bottom"/>
          </w:tcPr>
          <w:p w:rsidR="006F7589" w:rsidRPr="006F7589" w:rsidRDefault="006F7589" w:rsidP="006F7589">
            <w:pPr>
              <w:snapToGrid w:val="0"/>
              <w:rPr>
                <w:rFonts w:asciiTheme="majorHAnsi" w:hAnsiTheme="majorHAnsi" w:cs="Arial"/>
                <w:color w:val="000000"/>
              </w:rPr>
            </w:pPr>
          </w:p>
        </w:tc>
        <w:tc>
          <w:tcPr>
            <w:tcW w:w="2929" w:type="dxa"/>
            <w:tcBorders>
              <w:left w:val="single" w:sz="8" w:space="0" w:color="000000"/>
              <w:bottom w:val="single" w:sz="4" w:space="0" w:color="000000"/>
            </w:tcBorders>
            <w:shd w:val="clear" w:color="auto" w:fill="auto"/>
            <w:vAlign w:val="bottom"/>
          </w:tcPr>
          <w:p w:rsidR="006F7589" w:rsidRPr="006F7589" w:rsidRDefault="006F7589" w:rsidP="006F7589">
            <w:pPr>
              <w:snapToGrid w:val="0"/>
              <w:jc w:val="center"/>
              <w:rPr>
                <w:rFonts w:asciiTheme="majorHAnsi" w:hAnsiTheme="majorHAnsi" w:cs="Arial"/>
                <w:color w:val="000000"/>
              </w:rPr>
            </w:pPr>
            <w:r w:rsidRPr="006F7589">
              <w:rPr>
                <w:rFonts w:asciiTheme="majorHAnsi" w:hAnsiTheme="majorHAnsi" w:cs="Arial"/>
                <w:color w:val="000000"/>
              </w:rPr>
              <w:t>Bankovní úroky</w:t>
            </w:r>
          </w:p>
        </w:tc>
        <w:tc>
          <w:tcPr>
            <w:tcW w:w="1568" w:type="dxa"/>
            <w:tcBorders>
              <w:left w:val="single" w:sz="4" w:space="0" w:color="000000"/>
              <w:bottom w:val="single" w:sz="4" w:space="0" w:color="000000"/>
              <w:right w:val="single" w:sz="8" w:space="0" w:color="000000"/>
            </w:tcBorders>
            <w:shd w:val="clear" w:color="auto" w:fill="auto"/>
            <w:vAlign w:val="bottom"/>
          </w:tcPr>
          <w:p w:rsidR="006F7589" w:rsidRPr="006F7589" w:rsidRDefault="006F7589" w:rsidP="006F7589">
            <w:pPr>
              <w:snapToGrid w:val="0"/>
              <w:jc w:val="right"/>
              <w:rPr>
                <w:rFonts w:asciiTheme="majorHAnsi" w:hAnsiTheme="majorHAnsi" w:cs="Arial"/>
                <w:color w:val="000000"/>
              </w:rPr>
            </w:pPr>
          </w:p>
        </w:tc>
      </w:tr>
      <w:tr w:rsidR="006F7589" w:rsidRPr="006F7589" w:rsidTr="009D418B">
        <w:trPr>
          <w:trHeight w:val="292"/>
        </w:trPr>
        <w:tc>
          <w:tcPr>
            <w:tcW w:w="2870" w:type="dxa"/>
            <w:tcBorders>
              <w:left w:val="single" w:sz="8" w:space="0" w:color="000000"/>
              <w:bottom w:val="single" w:sz="4" w:space="0" w:color="000000"/>
            </w:tcBorders>
            <w:shd w:val="clear" w:color="auto" w:fill="auto"/>
            <w:vAlign w:val="bottom"/>
          </w:tcPr>
          <w:p w:rsidR="006F7589" w:rsidRPr="006F7589" w:rsidRDefault="006F7589" w:rsidP="006F7589">
            <w:pPr>
              <w:snapToGrid w:val="0"/>
              <w:jc w:val="center"/>
              <w:rPr>
                <w:rFonts w:asciiTheme="majorHAnsi" w:hAnsiTheme="majorHAnsi" w:cs="Arial"/>
                <w:color w:val="000000"/>
              </w:rPr>
            </w:pPr>
            <w:r w:rsidRPr="006F7589">
              <w:rPr>
                <w:rFonts w:asciiTheme="majorHAnsi" w:hAnsiTheme="majorHAnsi" w:cs="Arial"/>
                <w:color w:val="000000"/>
              </w:rPr>
              <w:t>Ostatní služby</w:t>
            </w:r>
          </w:p>
        </w:tc>
        <w:tc>
          <w:tcPr>
            <w:tcW w:w="1587" w:type="dxa"/>
            <w:tcBorders>
              <w:left w:val="single" w:sz="4" w:space="0" w:color="000000"/>
              <w:bottom w:val="single" w:sz="4" w:space="0" w:color="000000"/>
            </w:tcBorders>
            <w:shd w:val="clear" w:color="auto" w:fill="auto"/>
            <w:vAlign w:val="bottom"/>
          </w:tcPr>
          <w:p w:rsidR="006F7589" w:rsidRPr="006F7589" w:rsidRDefault="006F7589" w:rsidP="006F7589">
            <w:pPr>
              <w:snapToGrid w:val="0"/>
              <w:jc w:val="right"/>
              <w:rPr>
                <w:rFonts w:asciiTheme="majorHAnsi" w:hAnsiTheme="majorHAnsi" w:cs="Arial"/>
                <w:color w:val="000000"/>
              </w:rPr>
            </w:pPr>
          </w:p>
        </w:tc>
        <w:tc>
          <w:tcPr>
            <w:tcW w:w="304" w:type="dxa"/>
            <w:tcBorders>
              <w:left w:val="single" w:sz="8" w:space="0" w:color="000000"/>
            </w:tcBorders>
            <w:shd w:val="clear" w:color="auto" w:fill="auto"/>
            <w:vAlign w:val="bottom"/>
          </w:tcPr>
          <w:p w:rsidR="006F7589" w:rsidRPr="006F7589" w:rsidRDefault="006F7589" w:rsidP="006F7589">
            <w:pPr>
              <w:snapToGrid w:val="0"/>
              <w:rPr>
                <w:rFonts w:asciiTheme="majorHAnsi" w:hAnsiTheme="majorHAnsi" w:cs="Arial"/>
                <w:color w:val="000000"/>
              </w:rPr>
            </w:pPr>
          </w:p>
        </w:tc>
        <w:tc>
          <w:tcPr>
            <w:tcW w:w="2929" w:type="dxa"/>
            <w:tcBorders>
              <w:left w:val="single" w:sz="8" w:space="0" w:color="000000"/>
              <w:bottom w:val="single" w:sz="4" w:space="0" w:color="000000"/>
            </w:tcBorders>
            <w:shd w:val="clear" w:color="auto" w:fill="auto"/>
            <w:vAlign w:val="bottom"/>
          </w:tcPr>
          <w:p w:rsidR="006F7589" w:rsidRPr="006F7589" w:rsidRDefault="006F7589" w:rsidP="006F7589">
            <w:pPr>
              <w:snapToGrid w:val="0"/>
              <w:jc w:val="center"/>
              <w:rPr>
                <w:rFonts w:asciiTheme="majorHAnsi" w:hAnsiTheme="majorHAnsi" w:cs="Arial"/>
                <w:b/>
                <w:bCs/>
                <w:color w:val="000000"/>
              </w:rPr>
            </w:pPr>
            <w:r w:rsidRPr="006F7589">
              <w:rPr>
                <w:rFonts w:asciiTheme="majorHAnsi" w:hAnsiTheme="majorHAnsi" w:cs="Arial"/>
                <w:b/>
                <w:bCs/>
                <w:color w:val="000000"/>
              </w:rPr>
              <w:t>Celkem za výnosy za vlastní činnost</w:t>
            </w:r>
          </w:p>
        </w:tc>
        <w:tc>
          <w:tcPr>
            <w:tcW w:w="1568" w:type="dxa"/>
            <w:tcBorders>
              <w:left w:val="single" w:sz="4" w:space="0" w:color="000000"/>
              <w:bottom w:val="single" w:sz="4" w:space="0" w:color="000000"/>
              <w:right w:val="single" w:sz="8" w:space="0" w:color="000000"/>
            </w:tcBorders>
            <w:shd w:val="clear" w:color="auto" w:fill="auto"/>
            <w:vAlign w:val="bottom"/>
          </w:tcPr>
          <w:p w:rsidR="006F7589" w:rsidRPr="006F7589" w:rsidRDefault="006F7589" w:rsidP="006F7589">
            <w:pPr>
              <w:snapToGrid w:val="0"/>
              <w:jc w:val="right"/>
              <w:rPr>
                <w:rFonts w:asciiTheme="majorHAnsi" w:hAnsiTheme="majorHAnsi" w:cs="Arial"/>
                <w:b/>
                <w:bCs/>
                <w:color w:val="000000"/>
              </w:rPr>
            </w:pPr>
          </w:p>
        </w:tc>
      </w:tr>
      <w:tr w:rsidR="006F7589" w:rsidRPr="006F7589" w:rsidTr="009D418B">
        <w:trPr>
          <w:trHeight w:val="292"/>
        </w:trPr>
        <w:tc>
          <w:tcPr>
            <w:tcW w:w="2870" w:type="dxa"/>
            <w:tcBorders>
              <w:left w:val="single" w:sz="8" w:space="0" w:color="000000"/>
              <w:bottom w:val="single" w:sz="4" w:space="0" w:color="000000"/>
            </w:tcBorders>
            <w:shd w:val="clear" w:color="auto" w:fill="auto"/>
            <w:vAlign w:val="bottom"/>
          </w:tcPr>
          <w:p w:rsidR="006F7589" w:rsidRPr="006F7589" w:rsidRDefault="006F7589" w:rsidP="006F7589">
            <w:pPr>
              <w:snapToGrid w:val="0"/>
              <w:jc w:val="center"/>
              <w:rPr>
                <w:rFonts w:asciiTheme="majorHAnsi" w:hAnsiTheme="majorHAnsi" w:cs="Arial"/>
                <w:color w:val="000000"/>
              </w:rPr>
            </w:pPr>
            <w:r w:rsidRPr="006F7589">
              <w:rPr>
                <w:rFonts w:asciiTheme="majorHAnsi" w:hAnsiTheme="majorHAnsi" w:cs="Arial"/>
                <w:color w:val="000000"/>
              </w:rPr>
              <w:t xml:space="preserve">Mzdové náklady </w:t>
            </w:r>
          </w:p>
        </w:tc>
        <w:tc>
          <w:tcPr>
            <w:tcW w:w="1587" w:type="dxa"/>
            <w:tcBorders>
              <w:left w:val="single" w:sz="4" w:space="0" w:color="000000"/>
              <w:bottom w:val="single" w:sz="4" w:space="0" w:color="000000"/>
            </w:tcBorders>
            <w:shd w:val="clear" w:color="auto" w:fill="auto"/>
            <w:vAlign w:val="bottom"/>
          </w:tcPr>
          <w:p w:rsidR="006F7589" w:rsidRPr="006F7589" w:rsidRDefault="006F7589" w:rsidP="006F7589">
            <w:pPr>
              <w:snapToGrid w:val="0"/>
              <w:jc w:val="right"/>
              <w:rPr>
                <w:rFonts w:asciiTheme="majorHAnsi" w:hAnsiTheme="majorHAnsi" w:cs="Arial"/>
                <w:color w:val="000000"/>
              </w:rPr>
            </w:pPr>
          </w:p>
        </w:tc>
        <w:tc>
          <w:tcPr>
            <w:tcW w:w="304" w:type="dxa"/>
            <w:tcBorders>
              <w:left w:val="single" w:sz="8" w:space="0" w:color="000000"/>
            </w:tcBorders>
            <w:shd w:val="clear" w:color="auto" w:fill="auto"/>
            <w:vAlign w:val="bottom"/>
          </w:tcPr>
          <w:p w:rsidR="006F7589" w:rsidRPr="006F7589" w:rsidRDefault="006F7589" w:rsidP="006F7589">
            <w:pPr>
              <w:snapToGrid w:val="0"/>
              <w:rPr>
                <w:rFonts w:asciiTheme="majorHAnsi" w:hAnsiTheme="majorHAnsi" w:cs="Arial"/>
                <w:color w:val="000000"/>
              </w:rPr>
            </w:pPr>
          </w:p>
        </w:tc>
        <w:tc>
          <w:tcPr>
            <w:tcW w:w="2929" w:type="dxa"/>
            <w:tcBorders>
              <w:left w:val="single" w:sz="8" w:space="0" w:color="000000"/>
              <w:bottom w:val="single" w:sz="4" w:space="0" w:color="000000"/>
            </w:tcBorders>
            <w:shd w:val="clear" w:color="auto" w:fill="auto"/>
            <w:vAlign w:val="bottom"/>
          </w:tcPr>
          <w:p w:rsidR="006F7589" w:rsidRPr="006F7589" w:rsidRDefault="006F7589" w:rsidP="006F7589">
            <w:pPr>
              <w:snapToGrid w:val="0"/>
              <w:jc w:val="center"/>
              <w:rPr>
                <w:rFonts w:asciiTheme="majorHAnsi" w:hAnsiTheme="majorHAnsi" w:cs="Arial"/>
                <w:color w:val="000000"/>
              </w:rPr>
            </w:pPr>
            <w:r w:rsidRPr="006F7589">
              <w:rPr>
                <w:rFonts w:asciiTheme="majorHAnsi" w:hAnsiTheme="majorHAnsi" w:cs="Arial"/>
                <w:color w:val="000000"/>
              </w:rPr>
              <w:t>Přijaté dary</w:t>
            </w:r>
          </w:p>
        </w:tc>
        <w:tc>
          <w:tcPr>
            <w:tcW w:w="1568" w:type="dxa"/>
            <w:tcBorders>
              <w:left w:val="single" w:sz="4" w:space="0" w:color="000000"/>
              <w:bottom w:val="single" w:sz="4" w:space="0" w:color="000000"/>
              <w:right w:val="single" w:sz="8" w:space="0" w:color="000000"/>
            </w:tcBorders>
            <w:shd w:val="clear" w:color="auto" w:fill="auto"/>
            <w:vAlign w:val="bottom"/>
          </w:tcPr>
          <w:p w:rsidR="006F7589" w:rsidRPr="006F7589" w:rsidRDefault="006F7589" w:rsidP="006F7589">
            <w:pPr>
              <w:snapToGrid w:val="0"/>
              <w:jc w:val="right"/>
              <w:rPr>
                <w:rFonts w:asciiTheme="majorHAnsi" w:hAnsiTheme="majorHAnsi" w:cs="Arial"/>
                <w:color w:val="000000"/>
              </w:rPr>
            </w:pPr>
          </w:p>
        </w:tc>
      </w:tr>
      <w:tr w:rsidR="006F7589" w:rsidRPr="006F7589" w:rsidTr="009D418B">
        <w:trPr>
          <w:trHeight w:val="292"/>
        </w:trPr>
        <w:tc>
          <w:tcPr>
            <w:tcW w:w="2870" w:type="dxa"/>
            <w:tcBorders>
              <w:left w:val="single" w:sz="8" w:space="0" w:color="000000"/>
              <w:bottom w:val="single" w:sz="4" w:space="0" w:color="000000"/>
            </w:tcBorders>
            <w:shd w:val="clear" w:color="auto" w:fill="auto"/>
            <w:vAlign w:val="bottom"/>
          </w:tcPr>
          <w:p w:rsidR="006F7589" w:rsidRPr="006F7589" w:rsidRDefault="006F7589" w:rsidP="006F7589">
            <w:pPr>
              <w:snapToGrid w:val="0"/>
              <w:jc w:val="center"/>
              <w:rPr>
                <w:rFonts w:asciiTheme="majorHAnsi" w:hAnsiTheme="majorHAnsi" w:cs="Arial"/>
                <w:color w:val="000000"/>
              </w:rPr>
            </w:pPr>
            <w:r w:rsidRPr="006F7589">
              <w:rPr>
                <w:rFonts w:asciiTheme="majorHAnsi" w:hAnsiTheme="majorHAnsi" w:cs="Arial"/>
                <w:color w:val="000000"/>
              </w:rPr>
              <w:t>Odvody na zálohách FÚ</w:t>
            </w:r>
          </w:p>
        </w:tc>
        <w:tc>
          <w:tcPr>
            <w:tcW w:w="1587" w:type="dxa"/>
            <w:tcBorders>
              <w:left w:val="single" w:sz="4" w:space="0" w:color="000000"/>
              <w:bottom w:val="single" w:sz="4" w:space="0" w:color="000000"/>
            </w:tcBorders>
            <w:shd w:val="clear" w:color="auto" w:fill="auto"/>
            <w:vAlign w:val="bottom"/>
          </w:tcPr>
          <w:p w:rsidR="006F7589" w:rsidRPr="006F7589" w:rsidRDefault="006F7589" w:rsidP="006F7589">
            <w:pPr>
              <w:snapToGrid w:val="0"/>
              <w:jc w:val="right"/>
              <w:rPr>
                <w:rFonts w:asciiTheme="majorHAnsi" w:hAnsiTheme="majorHAnsi" w:cs="Arial"/>
                <w:color w:val="000000"/>
              </w:rPr>
            </w:pPr>
          </w:p>
        </w:tc>
        <w:tc>
          <w:tcPr>
            <w:tcW w:w="304" w:type="dxa"/>
            <w:tcBorders>
              <w:left w:val="single" w:sz="8" w:space="0" w:color="000000"/>
            </w:tcBorders>
            <w:shd w:val="clear" w:color="auto" w:fill="auto"/>
            <w:vAlign w:val="bottom"/>
          </w:tcPr>
          <w:p w:rsidR="006F7589" w:rsidRPr="006F7589" w:rsidRDefault="006F7589" w:rsidP="006F7589">
            <w:pPr>
              <w:snapToGrid w:val="0"/>
              <w:rPr>
                <w:rFonts w:asciiTheme="majorHAnsi" w:hAnsiTheme="majorHAnsi" w:cs="Arial"/>
                <w:color w:val="000000"/>
              </w:rPr>
            </w:pPr>
          </w:p>
        </w:tc>
        <w:tc>
          <w:tcPr>
            <w:tcW w:w="2929" w:type="dxa"/>
            <w:tcBorders>
              <w:left w:val="single" w:sz="8" w:space="0" w:color="000000"/>
              <w:bottom w:val="single" w:sz="4" w:space="0" w:color="000000"/>
            </w:tcBorders>
            <w:shd w:val="clear" w:color="auto" w:fill="auto"/>
            <w:vAlign w:val="bottom"/>
          </w:tcPr>
          <w:p w:rsidR="006F7589" w:rsidRPr="006F7589" w:rsidRDefault="006F7589" w:rsidP="006F7589">
            <w:pPr>
              <w:snapToGrid w:val="0"/>
              <w:jc w:val="center"/>
              <w:rPr>
                <w:rFonts w:asciiTheme="majorHAnsi" w:hAnsiTheme="majorHAnsi" w:cs="Arial"/>
                <w:color w:val="000000"/>
              </w:rPr>
            </w:pPr>
          </w:p>
        </w:tc>
        <w:tc>
          <w:tcPr>
            <w:tcW w:w="1568" w:type="dxa"/>
            <w:tcBorders>
              <w:left w:val="single" w:sz="4" w:space="0" w:color="000000"/>
              <w:bottom w:val="single" w:sz="4" w:space="0" w:color="000000"/>
              <w:right w:val="single" w:sz="8" w:space="0" w:color="000000"/>
            </w:tcBorders>
            <w:shd w:val="clear" w:color="auto" w:fill="auto"/>
            <w:vAlign w:val="bottom"/>
          </w:tcPr>
          <w:p w:rsidR="006F7589" w:rsidRPr="006F7589" w:rsidRDefault="006F7589" w:rsidP="006F7589">
            <w:pPr>
              <w:snapToGrid w:val="0"/>
              <w:jc w:val="right"/>
              <w:rPr>
                <w:rFonts w:asciiTheme="majorHAnsi" w:hAnsiTheme="majorHAnsi" w:cs="Arial"/>
                <w:color w:val="000000"/>
              </w:rPr>
            </w:pPr>
          </w:p>
        </w:tc>
      </w:tr>
      <w:tr w:rsidR="006F7589" w:rsidRPr="006F7589" w:rsidTr="009D418B">
        <w:trPr>
          <w:trHeight w:val="292"/>
        </w:trPr>
        <w:tc>
          <w:tcPr>
            <w:tcW w:w="2870" w:type="dxa"/>
            <w:tcBorders>
              <w:left w:val="single" w:sz="8" w:space="0" w:color="000000"/>
              <w:bottom w:val="single" w:sz="4" w:space="0" w:color="000000"/>
            </w:tcBorders>
            <w:shd w:val="clear" w:color="auto" w:fill="auto"/>
            <w:vAlign w:val="bottom"/>
          </w:tcPr>
          <w:p w:rsidR="006F7589" w:rsidRPr="006F7589" w:rsidRDefault="006F7589" w:rsidP="006F7589">
            <w:pPr>
              <w:snapToGrid w:val="0"/>
              <w:jc w:val="center"/>
              <w:rPr>
                <w:rFonts w:asciiTheme="majorHAnsi" w:hAnsiTheme="majorHAnsi" w:cs="Arial"/>
                <w:color w:val="000000"/>
              </w:rPr>
            </w:pPr>
            <w:r w:rsidRPr="006F7589">
              <w:rPr>
                <w:rFonts w:asciiTheme="majorHAnsi" w:hAnsiTheme="majorHAnsi" w:cs="Arial"/>
                <w:color w:val="000000"/>
              </w:rPr>
              <w:t>Zákonné sociální a zdrav. Pojištění</w:t>
            </w:r>
          </w:p>
        </w:tc>
        <w:tc>
          <w:tcPr>
            <w:tcW w:w="1587" w:type="dxa"/>
            <w:tcBorders>
              <w:left w:val="single" w:sz="4" w:space="0" w:color="000000"/>
              <w:bottom w:val="single" w:sz="4" w:space="0" w:color="000000"/>
            </w:tcBorders>
            <w:shd w:val="clear" w:color="auto" w:fill="auto"/>
            <w:vAlign w:val="bottom"/>
          </w:tcPr>
          <w:p w:rsidR="006F7589" w:rsidRPr="006F7589" w:rsidRDefault="006F7589" w:rsidP="006F7589">
            <w:pPr>
              <w:snapToGrid w:val="0"/>
              <w:jc w:val="right"/>
              <w:rPr>
                <w:rFonts w:asciiTheme="majorHAnsi" w:hAnsiTheme="majorHAnsi" w:cs="Arial"/>
                <w:color w:val="000000"/>
              </w:rPr>
            </w:pPr>
          </w:p>
        </w:tc>
        <w:tc>
          <w:tcPr>
            <w:tcW w:w="304" w:type="dxa"/>
            <w:tcBorders>
              <w:left w:val="single" w:sz="8" w:space="0" w:color="000000"/>
            </w:tcBorders>
            <w:shd w:val="clear" w:color="auto" w:fill="auto"/>
            <w:vAlign w:val="bottom"/>
          </w:tcPr>
          <w:p w:rsidR="006F7589" w:rsidRPr="006F7589" w:rsidRDefault="006F7589" w:rsidP="006F7589">
            <w:pPr>
              <w:snapToGrid w:val="0"/>
              <w:rPr>
                <w:rFonts w:asciiTheme="majorHAnsi" w:hAnsiTheme="majorHAnsi" w:cs="Arial"/>
                <w:color w:val="000000"/>
              </w:rPr>
            </w:pPr>
          </w:p>
        </w:tc>
        <w:tc>
          <w:tcPr>
            <w:tcW w:w="2929" w:type="dxa"/>
            <w:tcBorders>
              <w:left w:val="single" w:sz="8" w:space="0" w:color="000000"/>
              <w:bottom w:val="single" w:sz="4" w:space="0" w:color="000000"/>
            </w:tcBorders>
            <w:shd w:val="clear" w:color="auto" w:fill="auto"/>
            <w:vAlign w:val="bottom"/>
          </w:tcPr>
          <w:p w:rsidR="006F7589" w:rsidRPr="006F7589" w:rsidRDefault="006F7589" w:rsidP="006F7589">
            <w:pPr>
              <w:snapToGrid w:val="0"/>
              <w:jc w:val="center"/>
              <w:rPr>
                <w:rFonts w:asciiTheme="majorHAnsi" w:hAnsiTheme="majorHAnsi" w:cs="Arial"/>
                <w:b/>
                <w:bCs/>
                <w:color w:val="000000"/>
              </w:rPr>
            </w:pPr>
            <w:r w:rsidRPr="006F7589">
              <w:rPr>
                <w:rFonts w:asciiTheme="majorHAnsi" w:hAnsiTheme="majorHAnsi" w:cs="Arial"/>
                <w:b/>
                <w:bCs/>
                <w:color w:val="000000"/>
              </w:rPr>
              <w:t>Celkem výnosy školka</w:t>
            </w:r>
          </w:p>
        </w:tc>
        <w:tc>
          <w:tcPr>
            <w:tcW w:w="1568" w:type="dxa"/>
            <w:tcBorders>
              <w:left w:val="single" w:sz="4" w:space="0" w:color="000000"/>
              <w:bottom w:val="single" w:sz="4" w:space="0" w:color="000000"/>
              <w:right w:val="single" w:sz="8" w:space="0" w:color="000000"/>
            </w:tcBorders>
            <w:shd w:val="clear" w:color="auto" w:fill="auto"/>
            <w:vAlign w:val="bottom"/>
          </w:tcPr>
          <w:p w:rsidR="006F7589" w:rsidRPr="006F7589" w:rsidRDefault="006F7589" w:rsidP="006F7589">
            <w:pPr>
              <w:snapToGrid w:val="0"/>
              <w:jc w:val="right"/>
              <w:rPr>
                <w:rFonts w:asciiTheme="majorHAnsi" w:hAnsiTheme="majorHAnsi" w:cs="Arial"/>
                <w:b/>
                <w:bCs/>
                <w:color w:val="000000"/>
              </w:rPr>
            </w:pPr>
          </w:p>
        </w:tc>
      </w:tr>
      <w:tr w:rsidR="006F7589" w:rsidRPr="006F7589" w:rsidTr="009D418B">
        <w:trPr>
          <w:trHeight w:val="292"/>
        </w:trPr>
        <w:tc>
          <w:tcPr>
            <w:tcW w:w="2870" w:type="dxa"/>
            <w:tcBorders>
              <w:left w:val="single" w:sz="8" w:space="0" w:color="000000"/>
              <w:bottom w:val="single" w:sz="4" w:space="0" w:color="000000"/>
            </w:tcBorders>
            <w:shd w:val="clear" w:color="auto" w:fill="auto"/>
            <w:vAlign w:val="bottom"/>
          </w:tcPr>
          <w:p w:rsidR="006F7589" w:rsidRPr="006F7589" w:rsidRDefault="006F7589" w:rsidP="006F7589">
            <w:pPr>
              <w:snapToGrid w:val="0"/>
              <w:jc w:val="center"/>
              <w:rPr>
                <w:rFonts w:asciiTheme="majorHAnsi" w:hAnsiTheme="majorHAnsi" w:cs="Arial"/>
                <w:color w:val="000000"/>
              </w:rPr>
            </w:pPr>
            <w:r w:rsidRPr="006F7589">
              <w:rPr>
                <w:rFonts w:asciiTheme="majorHAnsi" w:hAnsiTheme="majorHAnsi" w:cs="Arial"/>
                <w:color w:val="000000"/>
              </w:rPr>
              <w:t>Ostatní provozní náklady</w:t>
            </w:r>
          </w:p>
        </w:tc>
        <w:tc>
          <w:tcPr>
            <w:tcW w:w="1587" w:type="dxa"/>
            <w:tcBorders>
              <w:left w:val="single" w:sz="4" w:space="0" w:color="000000"/>
              <w:bottom w:val="single" w:sz="4" w:space="0" w:color="000000"/>
            </w:tcBorders>
            <w:shd w:val="clear" w:color="auto" w:fill="auto"/>
            <w:vAlign w:val="bottom"/>
          </w:tcPr>
          <w:p w:rsidR="006F7589" w:rsidRPr="006F7589" w:rsidRDefault="006F7589" w:rsidP="006F7589">
            <w:pPr>
              <w:snapToGrid w:val="0"/>
              <w:jc w:val="right"/>
              <w:rPr>
                <w:rFonts w:asciiTheme="majorHAnsi" w:hAnsiTheme="majorHAnsi" w:cs="Arial"/>
                <w:color w:val="000000"/>
              </w:rPr>
            </w:pPr>
          </w:p>
        </w:tc>
        <w:tc>
          <w:tcPr>
            <w:tcW w:w="304" w:type="dxa"/>
            <w:tcBorders>
              <w:left w:val="single" w:sz="8" w:space="0" w:color="000000"/>
            </w:tcBorders>
            <w:shd w:val="clear" w:color="auto" w:fill="auto"/>
            <w:vAlign w:val="bottom"/>
          </w:tcPr>
          <w:p w:rsidR="006F7589" w:rsidRPr="006F7589" w:rsidRDefault="006F7589" w:rsidP="006F7589">
            <w:pPr>
              <w:snapToGrid w:val="0"/>
              <w:rPr>
                <w:rFonts w:asciiTheme="majorHAnsi" w:hAnsiTheme="majorHAnsi" w:cs="Arial"/>
                <w:color w:val="000000"/>
              </w:rPr>
            </w:pPr>
          </w:p>
        </w:tc>
        <w:tc>
          <w:tcPr>
            <w:tcW w:w="2929" w:type="dxa"/>
            <w:tcBorders>
              <w:left w:val="single" w:sz="8" w:space="0" w:color="000000"/>
              <w:bottom w:val="single" w:sz="4" w:space="0" w:color="000000"/>
            </w:tcBorders>
            <w:shd w:val="clear" w:color="auto" w:fill="auto"/>
            <w:vAlign w:val="bottom"/>
          </w:tcPr>
          <w:p w:rsidR="006F7589" w:rsidRPr="006F7589" w:rsidRDefault="006F7589" w:rsidP="006F7589">
            <w:pPr>
              <w:snapToGrid w:val="0"/>
              <w:jc w:val="center"/>
              <w:rPr>
                <w:rFonts w:asciiTheme="majorHAnsi" w:hAnsiTheme="majorHAnsi" w:cs="Arial"/>
                <w:bCs/>
                <w:color w:val="000000"/>
              </w:rPr>
            </w:pPr>
            <w:r w:rsidRPr="006F7589">
              <w:rPr>
                <w:rFonts w:asciiTheme="majorHAnsi" w:hAnsiTheme="majorHAnsi" w:cs="Arial"/>
                <w:bCs/>
                <w:color w:val="000000"/>
              </w:rPr>
              <w:t>Dotace, granty-asistent pedagoga</w:t>
            </w:r>
          </w:p>
        </w:tc>
        <w:tc>
          <w:tcPr>
            <w:tcW w:w="1568" w:type="dxa"/>
            <w:tcBorders>
              <w:left w:val="single" w:sz="4" w:space="0" w:color="000000"/>
              <w:bottom w:val="single" w:sz="4" w:space="0" w:color="000000"/>
              <w:right w:val="single" w:sz="8" w:space="0" w:color="000000"/>
            </w:tcBorders>
            <w:shd w:val="clear" w:color="auto" w:fill="auto"/>
            <w:vAlign w:val="bottom"/>
          </w:tcPr>
          <w:p w:rsidR="006F7589" w:rsidRPr="006F7589" w:rsidRDefault="006F7589" w:rsidP="006F7589">
            <w:pPr>
              <w:snapToGrid w:val="0"/>
              <w:jc w:val="right"/>
              <w:rPr>
                <w:rFonts w:asciiTheme="majorHAnsi" w:hAnsiTheme="majorHAnsi" w:cs="Arial"/>
                <w:color w:val="000000"/>
              </w:rPr>
            </w:pPr>
          </w:p>
        </w:tc>
      </w:tr>
      <w:tr w:rsidR="006F7589" w:rsidRPr="006F7589" w:rsidTr="009D418B">
        <w:trPr>
          <w:trHeight w:val="292"/>
        </w:trPr>
        <w:tc>
          <w:tcPr>
            <w:tcW w:w="2870" w:type="dxa"/>
            <w:tcBorders>
              <w:left w:val="single" w:sz="8" w:space="0" w:color="000000"/>
              <w:bottom w:val="single" w:sz="4" w:space="0" w:color="000000"/>
            </w:tcBorders>
            <w:shd w:val="clear" w:color="auto" w:fill="auto"/>
            <w:vAlign w:val="bottom"/>
          </w:tcPr>
          <w:p w:rsidR="006F7589" w:rsidRPr="006F7589" w:rsidRDefault="006F7589" w:rsidP="006F7589">
            <w:pPr>
              <w:snapToGrid w:val="0"/>
              <w:jc w:val="center"/>
              <w:rPr>
                <w:rFonts w:asciiTheme="majorHAnsi" w:hAnsiTheme="majorHAnsi" w:cs="Arial"/>
                <w:color w:val="000000"/>
              </w:rPr>
            </w:pPr>
            <w:r w:rsidRPr="006F7589">
              <w:rPr>
                <w:rFonts w:asciiTheme="majorHAnsi" w:hAnsiTheme="majorHAnsi" w:cs="Arial"/>
                <w:color w:val="000000"/>
              </w:rPr>
              <w:t>Bankovní poplatky</w:t>
            </w:r>
          </w:p>
        </w:tc>
        <w:tc>
          <w:tcPr>
            <w:tcW w:w="1587" w:type="dxa"/>
            <w:tcBorders>
              <w:left w:val="single" w:sz="4" w:space="0" w:color="000000"/>
              <w:bottom w:val="single" w:sz="4" w:space="0" w:color="000000"/>
            </w:tcBorders>
            <w:shd w:val="clear" w:color="auto" w:fill="auto"/>
            <w:vAlign w:val="bottom"/>
          </w:tcPr>
          <w:p w:rsidR="006F7589" w:rsidRPr="006F7589" w:rsidRDefault="006F7589" w:rsidP="006F7589">
            <w:pPr>
              <w:snapToGrid w:val="0"/>
              <w:jc w:val="right"/>
              <w:rPr>
                <w:rFonts w:asciiTheme="majorHAnsi" w:hAnsiTheme="majorHAnsi" w:cs="Arial"/>
                <w:color w:val="000000"/>
              </w:rPr>
            </w:pPr>
          </w:p>
        </w:tc>
        <w:tc>
          <w:tcPr>
            <w:tcW w:w="304" w:type="dxa"/>
            <w:tcBorders>
              <w:left w:val="single" w:sz="8" w:space="0" w:color="000000"/>
            </w:tcBorders>
            <w:shd w:val="clear" w:color="auto" w:fill="auto"/>
            <w:vAlign w:val="bottom"/>
          </w:tcPr>
          <w:p w:rsidR="006F7589" w:rsidRPr="006F7589" w:rsidRDefault="006F7589" w:rsidP="006F7589">
            <w:pPr>
              <w:snapToGrid w:val="0"/>
              <w:rPr>
                <w:rFonts w:asciiTheme="majorHAnsi" w:hAnsiTheme="majorHAnsi" w:cs="Arial"/>
                <w:color w:val="000000"/>
              </w:rPr>
            </w:pPr>
          </w:p>
        </w:tc>
        <w:tc>
          <w:tcPr>
            <w:tcW w:w="2929" w:type="dxa"/>
            <w:tcBorders>
              <w:left w:val="single" w:sz="8" w:space="0" w:color="000000"/>
              <w:bottom w:val="single" w:sz="4" w:space="0" w:color="000000"/>
            </w:tcBorders>
            <w:shd w:val="clear" w:color="auto" w:fill="auto"/>
            <w:vAlign w:val="bottom"/>
          </w:tcPr>
          <w:p w:rsidR="006F7589" w:rsidRPr="006F7589" w:rsidRDefault="006F7589" w:rsidP="006F7589">
            <w:pPr>
              <w:snapToGrid w:val="0"/>
              <w:jc w:val="center"/>
              <w:rPr>
                <w:rFonts w:asciiTheme="majorHAnsi" w:hAnsiTheme="majorHAnsi" w:cs="Arial"/>
                <w:color w:val="000000"/>
              </w:rPr>
            </w:pPr>
            <w:r w:rsidRPr="006F7589">
              <w:rPr>
                <w:rFonts w:asciiTheme="majorHAnsi" w:hAnsiTheme="majorHAnsi" w:cs="Arial"/>
                <w:color w:val="000000"/>
              </w:rPr>
              <w:t>Dotace na provoz od Kraje</w:t>
            </w:r>
          </w:p>
        </w:tc>
        <w:tc>
          <w:tcPr>
            <w:tcW w:w="1568" w:type="dxa"/>
            <w:tcBorders>
              <w:left w:val="single" w:sz="4" w:space="0" w:color="000000"/>
              <w:bottom w:val="single" w:sz="4" w:space="0" w:color="000000"/>
              <w:right w:val="single" w:sz="8" w:space="0" w:color="000000"/>
            </w:tcBorders>
            <w:shd w:val="clear" w:color="auto" w:fill="auto"/>
            <w:vAlign w:val="bottom"/>
          </w:tcPr>
          <w:p w:rsidR="006F7589" w:rsidRPr="006F7589" w:rsidRDefault="006F7589" w:rsidP="006F7589">
            <w:pPr>
              <w:snapToGrid w:val="0"/>
              <w:jc w:val="right"/>
              <w:rPr>
                <w:rFonts w:asciiTheme="majorHAnsi" w:hAnsiTheme="majorHAnsi" w:cs="Arial"/>
                <w:color w:val="000000"/>
              </w:rPr>
            </w:pPr>
          </w:p>
        </w:tc>
      </w:tr>
      <w:tr w:rsidR="006F7589" w:rsidRPr="006F7589" w:rsidTr="009D418B">
        <w:trPr>
          <w:trHeight w:val="292"/>
        </w:trPr>
        <w:tc>
          <w:tcPr>
            <w:tcW w:w="2870" w:type="dxa"/>
            <w:tcBorders>
              <w:left w:val="single" w:sz="8" w:space="0" w:color="000000"/>
              <w:bottom w:val="single" w:sz="4" w:space="0" w:color="000000"/>
            </w:tcBorders>
            <w:shd w:val="clear" w:color="auto" w:fill="auto"/>
            <w:vAlign w:val="bottom"/>
          </w:tcPr>
          <w:p w:rsidR="006F7589" w:rsidRPr="006F7589" w:rsidRDefault="006F7589" w:rsidP="006F7589">
            <w:pPr>
              <w:snapToGrid w:val="0"/>
              <w:jc w:val="center"/>
              <w:rPr>
                <w:rFonts w:asciiTheme="majorHAnsi" w:hAnsiTheme="majorHAnsi" w:cs="Arial"/>
                <w:color w:val="000000"/>
              </w:rPr>
            </w:pPr>
            <w:r w:rsidRPr="006F7589">
              <w:rPr>
                <w:rFonts w:asciiTheme="majorHAnsi" w:hAnsiTheme="majorHAnsi" w:cs="Arial"/>
                <w:color w:val="000000"/>
              </w:rPr>
              <w:t>Odpisy majetek</w:t>
            </w:r>
          </w:p>
        </w:tc>
        <w:tc>
          <w:tcPr>
            <w:tcW w:w="1587" w:type="dxa"/>
            <w:tcBorders>
              <w:left w:val="single" w:sz="4" w:space="0" w:color="000000"/>
              <w:bottom w:val="single" w:sz="4" w:space="0" w:color="000000"/>
            </w:tcBorders>
            <w:shd w:val="clear" w:color="auto" w:fill="auto"/>
            <w:vAlign w:val="bottom"/>
          </w:tcPr>
          <w:p w:rsidR="006F7589" w:rsidRPr="006F7589" w:rsidRDefault="006F7589" w:rsidP="006F7589">
            <w:pPr>
              <w:snapToGrid w:val="0"/>
              <w:jc w:val="right"/>
              <w:rPr>
                <w:rFonts w:asciiTheme="majorHAnsi" w:hAnsiTheme="majorHAnsi" w:cs="Arial"/>
                <w:color w:val="000000"/>
              </w:rPr>
            </w:pPr>
          </w:p>
        </w:tc>
        <w:tc>
          <w:tcPr>
            <w:tcW w:w="304" w:type="dxa"/>
            <w:tcBorders>
              <w:left w:val="single" w:sz="8" w:space="0" w:color="000000"/>
            </w:tcBorders>
            <w:shd w:val="clear" w:color="auto" w:fill="auto"/>
            <w:vAlign w:val="bottom"/>
          </w:tcPr>
          <w:p w:rsidR="006F7589" w:rsidRPr="006F7589" w:rsidRDefault="006F7589" w:rsidP="006F7589">
            <w:pPr>
              <w:snapToGrid w:val="0"/>
              <w:rPr>
                <w:rFonts w:asciiTheme="majorHAnsi" w:hAnsiTheme="majorHAnsi" w:cs="Arial"/>
                <w:color w:val="000000"/>
              </w:rPr>
            </w:pPr>
          </w:p>
        </w:tc>
        <w:tc>
          <w:tcPr>
            <w:tcW w:w="2929" w:type="dxa"/>
            <w:tcBorders>
              <w:left w:val="single" w:sz="8" w:space="0" w:color="000000"/>
              <w:bottom w:val="single" w:sz="4" w:space="0" w:color="000000"/>
            </w:tcBorders>
            <w:shd w:val="clear" w:color="auto" w:fill="auto"/>
            <w:vAlign w:val="bottom"/>
          </w:tcPr>
          <w:p w:rsidR="006F7589" w:rsidRPr="006F7589" w:rsidRDefault="006F7589" w:rsidP="006F7589">
            <w:pPr>
              <w:snapToGrid w:val="0"/>
              <w:jc w:val="center"/>
              <w:rPr>
                <w:rFonts w:asciiTheme="majorHAnsi" w:hAnsiTheme="majorHAnsi" w:cs="Arial"/>
                <w:color w:val="000000"/>
              </w:rPr>
            </w:pPr>
            <w:r w:rsidRPr="006F7589">
              <w:rPr>
                <w:rFonts w:asciiTheme="majorHAnsi" w:hAnsiTheme="majorHAnsi" w:cs="Arial"/>
                <w:color w:val="000000"/>
              </w:rPr>
              <w:t xml:space="preserve">Dotace Úřad práce </w:t>
            </w:r>
          </w:p>
        </w:tc>
        <w:tc>
          <w:tcPr>
            <w:tcW w:w="1568" w:type="dxa"/>
            <w:tcBorders>
              <w:left w:val="single" w:sz="4" w:space="0" w:color="000000"/>
              <w:bottom w:val="single" w:sz="4" w:space="0" w:color="000000"/>
              <w:right w:val="single" w:sz="8" w:space="0" w:color="000000"/>
            </w:tcBorders>
            <w:shd w:val="clear" w:color="auto" w:fill="auto"/>
            <w:vAlign w:val="bottom"/>
          </w:tcPr>
          <w:p w:rsidR="006F7589" w:rsidRPr="006F7589" w:rsidRDefault="006F7589" w:rsidP="006F7589">
            <w:pPr>
              <w:snapToGrid w:val="0"/>
              <w:jc w:val="right"/>
              <w:rPr>
                <w:rFonts w:asciiTheme="majorHAnsi" w:hAnsiTheme="majorHAnsi" w:cs="Arial"/>
                <w:color w:val="000000"/>
              </w:rPr>
            </w:pPr>
          </w:p>
        </w:tc>
      </w:tr>
      <w:tr w:rsidR="006F7589" w:rsidRPr="006F7589" w:rsidTr="009D418B">
        <w:trPr>
          <w:trHeight w:val="292"/>
        </w:trPr>
        <w:tc>
          <w:tcPr>
            <w:tcW w:w="2870" w:type="dxa"/>
            <w:tcBorders>
              <w:left w:val="single" w:sz="8" w:space="0" w:color="000000"/>
              <w:bottom w:val="single" w:sz="4" w:space="0" w:color="000000"/>
            </w:tcBorders>
            <w:shd w:val="clear" w:color="auto" w:fill="auto"/>
            <w:vAlign w:val="bottom"/>
          </w:tcPr>
          <w:p w:rsidR="006F7589" w:rsidRPr="006F7589" w:rsidRDefault="006F7589" w:rsidP="006F7589">
            <w:pPr>
              <w:snapToGrid w:val="0"/>
              <w:jc w:val="center"/>
              <w:rPr>
                <w:rFonts w:asciiTheme="majorHAnsi" w:hAnsiTheme="majorHAnsi" w:cs="Arial"/>
                <w:color w:val="000000"/>
              </w:rPr>
            </w:pPr>
            <w:r w:rsidRPr="006F7589">
              <w:rPr>
                <w:rFonts w:asciiTheme="majorHAnsi" w:hAnsiTheme="majorHAnsi" w:cs="Arial"/>
                <w:color w:val="000000"/>
              </w:rPr>
              <w:t xml:space="preserve">Opravy-údržba </w:t>
            </w:r>
          </w:p>
        </w:tc>
        <w:tc>
          <w:tcPr>
            <w:tcW w:w="1587" w:type="dxa"/>
            <w:tcBorders>
              <w:left w:val="single" w:sz="4" w:space="0" w:color="000000"/>
              <w:bottom w:val="single" w:sz="4" w:space="0" w:color="000000"/>
            </w:tcBorders>
            <w:shd w:val="clear" w:color="auto" w:fill="auto"/>
            <w:vAlign w:val="bottom"/>
          </w:tcPr>
          <w:p w:rsidR="006F7589" w:rsidRPr="006F7589" w:rsidRDefault="006F7589" w:rsidP="006F7589">
            <w:pPr>
              <w:snapToGrid w:val="0"/>
              <w:jc w:val="right"/>
              <w:rPr>
                <w:rFonts w:asciiTheme="majorHAnsi" w:hAnsiTheme="majorHAnsi" w:cs="Arial"/>
                <w:color w:val="000000"/>
              </w:rPr>
            </w:pPr>
          </w:p>
        </w:tc>
        <w:tc>
          <w:tcPr>
            <w:tcW w:w="304" w:type="dxa"/>
            <w:tcBorders>
              <w:left w:val="single" w:sz="8" w:space="0" w:color="000000"/>
            </w:tcBorders>
            <w:shd w:val="clear" w:color="auto" w:fill="auto"/>
            <w:vAlign w:val="bottom"/>
          </w:tcPr>
          <w:p w:rsidR="006F7589" w:rsidRPr="006F7589" w:rsidRDefault="006F7589" w:rsidP="006F7589">
            <w:pPr>
              <w:snapToGrid w:val="0"/>
              <w:rPr>
                <w:rFonts w:asciiTheme="majorHAnsi" w:hAnsiTheme="majorHAnsi" w:cs="Arial"/>
                <w:color w:val="000000"/>
              </w:rPr>
            </w:pPr>
          </w:p>
        </w:tc>
        <w:tc>
          <w:tcPr>
            <w:tcW w:w="2929" w:type="dxa"/>
            <w:tcBorders>
              <w:left w:val="single" w:sz="8" w:space="0" w:color="000000"/>
              <w:bottom w:val="single" w:sz="4" w:space="0" w:color="000000"/>
            </w:tcBorders>
            <w:shd w:val="clear" w:color="auto" w:fill="auto"/>
            <w:vAlign w:val="bottom"/>
          </w:tcPr>
          <w:p w:rsidR="006F7589" w:rsidRPr="006F7589" w:rsidRDefault="006F7589" w:rsidP="006F7589">
            <w:pPr>
              <w:snapToGrid w:val="0"/>
              <w:jc w:val="center"/>
              <w:rPr>
                <w:rFonts w:asciiTheme="majorHAnsi" w:hAnsiTheme="majorHAnsi" w:cs="Arial"/>
                <w:b/>
                <w:bCs/>
                <w:color w:val="000000"/>
              </w:rPr>
            </w:pPr>
            <w:r w:rsidRPr="006F7589">
              <w:rPr>
                <w:rFonts w:asciiTheme="majorHAnsi" w:hAnsiTheme="majorHAnsi" w:cs="Arial"/>
                <w:b/>
                <w:bCs/>
                <w:color w:val="000000"/>
              </w:rPr>
              <w:t>Celkem dotace, granty</w:t>
            </w:r>
          </w:p>
        </w:tc>
        <w:tc>
          <w:tcPr>
            <w:tcW w:w="1568" w:type="dxa"/>
            <w:tcBorders>
              <w:left w:val="single" w:sz="4" w:space="0" w:color="000000"/>
              <w:bottom w:val="single" w:sz="4" w:space="0" w:color="000000"/>
              <w:right w:val="single" w:sz="8" w:space="0" w:color="000000"/>
            </w:tcBorders>
            <w:shd w:val="clear" w:color="auto" w:fill="auto"/>
            <w:vAlign w:val="bottom"/>
          </w:tcPr>
          <w:p w:rsidR="006F7589" w:rsidRPr="006F7589" w:rsidRDefault="006F7589" w:rsidP="006F7589">
            <w:pPr>
              <w:snapToGrid w:val="0"/>
              <w:jc w:val="right"/>
              <w:rPr>
                <w:rFonts w:asciiTheme="majorHAnsi" w:hAnsiTheme="majorHAnsi" w:cs="Arial"/>
                <w:b/>
                <w:bCs/>
                <w:color w:val="000000"/>
              </w:rPr>
            </w:pPr>
          </w:p>
        </w:tc>
      </w:tr>
      <w:tr w:rsidR="006F7589" w:rsidRPr="006F7589" w:rsidTr="009D418B">
        <w:trPr>
          <w:trHeight w:val="292"/>
        </w:trPr>
        <w:tc>
          <w:tcPr>
            <w:tcW w:w="2870" w:type="dxa"/>
            <w:tcBorders>
              <w:left w:val="single" w:sz="8" w:space="0" w:color="000000"/>
              <w:bottom w:val="single" w:sz="4" w:space="0" w:color="000000"/>
            </w:tcBorders>
            <w:shd w:val="clear" w:color="auto" w:fill="auto"/>
            <w:vAlign w:val="bottom"/>
          </w:tcPr>
          <w:p w:rsidR="006F7589" w:rsidRPr="006F7589" w:rsidRDefault="006F7589" w:rsidP="006F7589">
            <w:pPr>
              <w:snapToGrid w:val="0"/>
              <w:jc w:val="center"/>
              <w:rPr>
                <w:rFonts w:asciiTheme="majorHAnsi" w:hAnsiTheme="majorHAnsi" w:cs="Arial"/>
                <w:color w:val="000000"/>
              </w:rPr>
            </w:pPr>
          </w:p>
        </w:tc>
        <w:tc>
          <w:tcPr>
            <w:tcW w:w="1587" w:type="dxa"/>
            <w:tcBorders>
              <w:left w:val="single" w:sz="4" w:space="0" w:color="000000"/>
              <w:bottom w:val="single" w:sz="4" w:space="0" w:color="000000"/>
            </w:tcBorders>
            <w:shd w:val="clear" w:color="auto" w:fill="auto"/>
            <w:vAlign w:val="bottom"/>
          </w:tcPr>
          <w:p w:rsidR="006F7589" w:rsidRPr="006F7589" w:rsidRDefault="006F7589" w:rsidP="006F7589">
            <w:pPr>
              <w:snapToGrid w:val="0"/>
              <w:jc w:val="right"/>
              <w:rPr>
                <w:rFonts w:asciiTheme="majorHAnsi" w:hAnsiTheme="majorHAnsi" w:cs="Arial"/>
                <w:color w:val="000000"/>
              </w:rPr>
            </w:pPr>
          </w:p>
        </w:tc>
        <w:tc>
          <w:tcPr>
            <w:tcW w:w="304" w:type="dxa"/>
            <w:tcBorders>
              <w:left w:val="single" w:sz="8" w:space="0" w:color="000000"/>
            </w:tcBorders>
            <w:shd w:val="clear" w:color="auto" w:fill="auto"/>
            <w:vAlign w:val="bottom"/>
          </w:tcPr>
          <w:p w:rsidR="006F7589" w:rsidRPr="006F7589" w:rsidRDefault="006F7589" w:rsidP="006F7589">
            <w:pPr>
              <w:snapToGrid w:val="0"/>
              <w:rPr>
                <w:rFonts w:asciiTheme="majorHAnsi" w:hAnsiTheme="majorHAnsi" w:cs="Arial"/>
                <w:color w:val="000000"/>
              </w:rPr>
            </w:pPr>
          </w:p>
        </w:tc>
        <w:tc>
          <w:tcPr>
            <w:tcW w:w="2929" w:type="dxa"/>
            <w:tcBorders>
              <w:left w:val="single" w:sz="8" w:space="0" w:color="000000"/>
              <w:bottom w:val="single" w:sz="4" w:space="0" w:color="000000"/>
            </w:tcBorders>
            <w:shd w:val="clear" w:color="auto" w:fill="auto"/>
            <w:vAlign w:val="bottom"/>
          </w:tcPr>
          <w:p w:rsidR="006F7589" w:rsidRPr="006F7589" w:rsidRDefault="006F7589" w:rsidP="006F7589">
            <w:pPr>
              <w:snapToGrid w:val="0"/>
              <w:jc w:val="center"/>
              <w:rPr>
                <w:rFonts w:asciiTheme="majorHAnsi" w:hAnsiTheme="majorHAnsi" w:cs="Arial"/>
                <w:b/>
                <w:bCs/>
                <w:color w:val="000000"/>
              </w:rPr>
            </w:pPr>
            <w:r w:rsidRPr="006F7589">
              <w:rPr>
                <w:rFonts w:asciiTheme="majorHAnsi" w:hAnsiTheme="majorHAnsi" w:cs="Arial"/>
                <w:b/>
                <w:bCs/>
                <w:color w:val="000000"/>
              </w:rPr>
              <w:t>Výnosy celkem</w:t>
            </w:r>
          </w:p>
        </w:tc>
        <w:tc>
          <w:tcPr>
            <w:tcW w:w="1568" w:type="dxa"/>
            <w:tcBorders>
              <w:left w:val="single" w:sz="4" w:space="0" w:color="000000"/>
              <w:bottom w:val="single" w:sz="4" w:space="0" w:color="000000"/>
              <w:right w:val="single" w:sz="8" w:space="0" w:color="000000"/>
            </w:tcBorders>
            <w:shd w:val="clear" w:color="auto" w:fill="auto"/>
            <w:vAlign w:val="bottom"/>
          </w:tcPr>
          <w:p w:rsidR="006F7589" w:rsidRPr="006F7589" w:rsidRDefault="006F7589" w:rsidP="006F7589">
            <w:pPr>
              <w:snapToGrid w:val="0"/>
              <w:jc w:val="right"/>
              <w:rPr>
                <w:rFonts w:asciiTheme="majorHAnsi" w:hAnsiTheme="majorHAnsi" w:cs="Arial"/>
                <w:b/>
                <w:bCs/>
                <w:color w:val="000000"/>
              </w:rPr>
            </w:pPr>
          </w:p>
        </w:tc>
      </w:tr>
      <w:tr w:rsidR="006F7589" w:rsidRPr="006F7589" w:rsidTr="009D418B">
        <w:trPr>
          <w:trHeight w:val="292"/>
        </w:trPr>
        <w:tc>
          <w:tcPr>
            <w:tcW w:w="2870" w:type="dxa"/>
            <w:tcBorders>
              <w:left w:val="single" w:sz="8" w:space="0" w:color="000000"/>
              <w:bottom w:val="single" w:sz="8" w:space="0" w:color="000000"/>
            </w:tcBorders>
            <w:shd w:val="clear" w:color="auto" w:fill="auto"/>
            <w:vAlign w:val="bottom"/>
          </w:tcPr>
          <w:p w:rsidR="006F7589" w:rsidRPr="006F7589" w:rsidRDefault="006F7589" w:rsidP="006F7589">
            <w:pPr>
              <w:snapToGrid w:val="0"/>
              <w:jc w:val="center"/>
              <w:rPr>
                <w:rFonts w:asciiTheme="majorHAnsi" w:hAnsiTheme="majorHAnsi" w:cs="Arial"/>
                <w:b/>
                <w:bCs/>
                <w:color w:val="000000"/>
              </w:rPr>
            </w:pPr>
            <w:r w:rsidRPr="006F7589">
              <w:rPr>
                <w:rFonts w:asciiTheme="majorHAnsi" w:hAnsiTheme="majorHAnsi" w:cs="Arial"/>
                <w:b/>
                <w:bCs/>
                <w:color w:val="000000"/>
              </w:rPr>
              <w:t>Náklady celkem</w:t>
            </w:r>
          </w:p>
        </w:tc>
        <w:tc>
          <w:tcPr>
            <w:tcW w:w="1587" w:type="dxa"/>
            <w:tcBorders>
              <w:left w:val="single" w:sz="4" w:space="0" w:color="000000"/>
              <w:bottom w:val="single" w:sz="8" w:space="0" w:color="000000"/>
            </w:tcBorders>
            <w:shd w:val="clear" w:color="auto" w:fill="auto"/>
            <w:vAlign w:val="bottom"/>
          </w:tcPr>
          <w:p w:rsidR="006F7589" w:rsidRPr="006F7589" w:rsidRDefault="006F7589" w:rsidP="006F7589">
            <w:pPr>
              <w:snapToGrid w:val="0"/>
              <w:jc w:val="right"/>
              <w:rPr>
                <w:rFonts w:asciiTheme="majorHAnsi" w:hAnsiTheme="majorHAnsi" w:cs="Arial"/>
                <w:b/>
                <w:bCs/>
                <w:color w:val="000000"/>
              </w:rPr>
            </w:pPr>
          </w:p>
        </w:tc>
        <w:tc>
          <w:tcPr>
            <w:tcW w:w="304" w:type="dxa"/>
            <w:tcBorders>
              <w:left w:val="single" w:sz="8" w:space="0" w:color="000000"/>
            </w:tcBorders>
            <w:shd w:val="clear" w:color="auto" w:fill="auto"/>
          </w:tcPr>
          <w:p w:rsidR="006F7589" w:rsidRPr="006F7589" w:rsidRDefault="006F7589" w:rsidP="006F7589">
            <w:pPr>
              <w:snapToGrid w:val="0"/>
              <w:rPr>
                <w:rFonts w:asciiTheme="majorHAnsi" w:hAnsiTheme="majorHAnsi" w:cs="Arial"/>
                <w:color w:val="000000"/>
              </w:rPr>
            </w:pPr>
          </w:p>
        </w:tc>
        <w:tc>
          <w:tcPr>
            <w:tcW w:w="2929" w:type="dxa"/>
            <w:tcBorders>
              <w:left w:val="single" w:sz="8" w:space="0" w:color="000000"/>
              <w:bottom w:val="single" w:sz="8" w:space="0" w:color="000000"/>
            </w:tcBorders>
            <w:shd w:val="clear" w:color="auto" w:fill="auto"/>
            <w:vAlign w:val="bottom"/>
          </w:tcPr>
          <w:p w:rsidR="006F7589" w:rsidRPr="006F7589" w:rsidRDefault="006F7589" w:rsidP="006F7589">
            <w:pPr>
              <w:snapToGrid w:val="0"/>
              <w:jc w:val="center"/>
              <w:rPr>
                <w:rFonts w:asciiTheme="majorHAnsi" w:hAnsiTheme="majorHAnsi" w:cs="Arial"/>
                <w:b/>
                <w:bCs/>
                <w:color w:val="000000"/>
              </w:rPr>
            </w:pPr>
            <w:r w:rsidRPr="006F7589">
              <w:rPr>
                <w:rFonts w:asciiTheme="majorHAnsi" w:hAnsiTheme="majorHAnsi" w:cs="Arial"/>
                <w:b/>
                <w:bCs/>
                <w:color w:val="000000"/>
              </w:rPr>
              <w:t>Zisk-převod do rezervního fondu.</w:t>
            </w:r>
          </w:p>
        </w:tc>
        <w:tc>
          <w:tcPr>
            <w:tcW w:w="1568" w:type="dxa"/>
            <w:tcBorders>
              <w:left w:val="single" w:sz="4" w:space="0" w:color="000000"/>
              <w:bottom w:val="single" w:sz="8" w:space="0" w:color="000000"/>
              <w:right w:val="single" w:sz="8" w:space="0" w:color="000000"/>
            </w:tcBorders>
            <w:shd w:val="clear" w:color="auto" w:fill="auto"/>
            <w:vAlign w:val="bottom"/>
          </w:tcPr>
          <w:p w:rsidR="006F7589" w:rsidRPr="006F7589" w:rsidRDefault="006F7589" w:rsidP="006F7589">
            <w:pPr>
              <w:snapToGrid w:val="0"/>
              <w:jc w:val="right"/>
              <w:rPr>
                <w:rFonts w:asciiTheme="majorHAnsi" w:hAnsiTheme="majorHAnsi" w:cs="Arial"/>
                <w:b/>
                <w:bCs/>
                <w:color w:val="000000"/>
              </w:rPr>
            </w:pPr>
          </w:p>
        </w:tc>
      </w:tr>
    </w:tbl>
    <w:p w:rsidR="006F7589" w:rsidRPr="006F7589" w:rsidRDefault="006F7589" w:rsidP="006F7589">
      <w:pPr>
        <w:spacing w:before="200" w:after="360" w:line="240" w:lineRule="auto"/>
        <w:rPr>
          <w:rFonts w:asciiTheme="majorHAnsi" w:eastAsiaTheme="majorEastAsia" w:hAnsiTheme="majorHAnsi" w:cstheme="majorBidi"/>
          <w:b/>
          <w:color w:val="94C600" w:themeColor="accent1"/>
          <w:spacing w:val="20"/>
        </w:rPr>
      </w:pPr>
    </w:p>
    <w:p w:rsidR="006F7589" w:rsidRDefault="006F7589" w:rsidP="006F7589">
      <w:pPr>
        <w:spacing w:before="200" w:after="360" w:line="240" w:lineRule="auto"/>
        <w:rPr>
          <w:rFonts w:asciiTheme="majorHAnsi" w:eastAsiaTheme="majorEastAsia" w:hAnsiTheme="majorHAnsi" w:cstheme="majorBidi"/>
          <w:b/>
          <w:color w:val="94C600" w:themeColor="accent1"/>
          <w:spacing w:val="20"/>
        </w:rPr>
      </w:pPr>
      <w:r w:rsidRPr="006F7589">
        <w:rPr>
          <w:rFonts w:asciiTheme="majorHAnsi" w:eastAsiaTheme="majorEastAsia" w:hAnsiTheme="majorHAnsi" w:cstheme="majorBidi"/>
          <w:b/>
          <w:color w:val="94C600" w:themeColor="accent1"/>
          <w:spacing w:val="20"/>
        </w:rPr>
        <w:t>11. Zapojení školy do rozvojových a mezinárodních programů.</w:t>
      </w:r>
    </w:p>
    <w:p w:rsidR="00F7436F" w:rsidRPr="00F7436F" w:rsidRDefault="00F7436F" w:rsidP="00F7436F">
      <w:pPr>
        <w:pStyle w:val="Odstavecseseznamem"/>
        <w:numPr>
          <w:ilvl w:val="0"/>
          <w:numId w:val="8"/>
        </w:numPr>
        <w:spacing w:before="200" w:after="360" w:line="240" w:lineRule="auto"/>
        <w:rPr>
          <w:rFonts w:asciiTheme="majorHAnsi" w:eastAsiaTheme="majorEastAsia" w:hAnsiTheme="majorHAnsi" w:cstheme="majorBidi"/>
          <w:b/>
          <w:color w:val="94C600" w:themeColor="accent1"/>
          <w:spacing w:val="20"/>
        </w:rPr>
      </w:pPr>
      <w:proofErr w:type="spellStart"/>
      <w:r>
        <w:rPr>
          <w:rFonts w:asciiTheme="majorHAnsi" w:eastAsiaTheme="majorEastAsia" w:hAnsiTheme="majorHAnsi" w:cstheme="majorBidi"/>
          <w:b/>
          <w:spacing w:val="20"/>
        </w:rPr>
        <w:t>Edulab</w:t>
      </w:r>
      <w:proofErr w:type="spellEnd"/>
      <w:r>
        <w:rPr>
          <w:rFonts w:asciiTheme="majorHAnsi" w:eastAsiaTheme="majorEastAsia" w:hAnsiTheme="majorHAnsi" w:cstheme="majorBidi"/>
          <w:b/>
          <w:spacing w:val="20"/>
        </w:rPr>
        <w:t xml:space="preserve"> „Školka hrou“-programy na PC</w:t>
      </w:r>
    </w:p>
    <w:p w:rsidR="00F7436F" w:rsidRDefault="00F7436F" w:rsidP="00F7436F">
      <w:pPr>
        <w:pStyle w:val="Odstavecseseznamem"/>
        <w:numPr>
          <w:ilvl w:val="0"/>
          <w:numId w:val="8"/>
        </w:numPr>
        <w:spacing w:before="200" w:after="360" w:line="240" w:lineRule="auto"/>
        <w:rPr>
          <w:rFonts w:asciiTheme="majorHAnsi" w:eastAsiaTheme="majorEastAsia" w:hAnsiTheme="majorHAnsi" w:cstheme="majorBidi"/>
          <w:b/>
          <w:spacing w:val="20"/>
        </w:rPr>
      </w:pPr>
      <w:r w:rsidRPr="00F7436F">
        <w:rPr>
          <w:rFonts w:asciiTheme="majorHAnsi" w:eastAsiaTheme="majorEastAsia" w:hAnsiTheme="majorHAnsi" w:cstheme="majorBidi"/>
          <w:b/>
          <w:spacing w:val="20"/>
        </w:rPr>
        <w:t>Cesta Integrace-dopravní výchova, primární prevence</w:t>
      </w:r>
    </w:p>
    <w:p w:rsidR="00F7436F" w:rsidRDefault="00F7436F" w:rsidP="00F7436F">
      <w:pPr>
        <w:pStyle w:val="Odstavecseseznamem"/>
        <w:numPr>
          <w:ilvl w:val="0"/>
          <w:numId w:val="8"/>
        </w:numPr>
        <w:spacing w:before="200" w:after="360" w:line="240" w:lineRule="auto"/>
        <w:rPr>
          <w:rFonts w:asciiTheme="majorHAnsi" w:eastAsiaTheme="majorEastAsia" w:hAnsiTheme="majorHAnsi" w:cstheme="majorBidi"/>
          <w:b/>
          <w:spacing w:val="20"/>
        </w:rPr>
      </w:pPr>
      <w:r>
        <w:rPr>
          <w:rFonts w:asciiTheme="majorHAnsi" w:eastAsiaTheme="majorEastAsia" w:hAnsiTheme="majorHAnsi" w:cstheme="majorBidi"/>
          <w:b/>
          <w:spacing w:val="20"/>
        </w:rPr>
        <w:t>Malá technická univerzita</w:t>
      </w:r>
    </w:p>
    <w:p w:rsidR="00F7436F" w:rsidRDefault="00F7436F" w:rsidP="00F7436F">
      <w:pPr>
        <w:pStyle w:val="Odstavecseseznamem"/>
        <w:numPr>
          <w:ilvl w:val="0"/>
          <w:numId w:val="8"/>
        </w:numPr>
        <w:spacing w:before="200" w:after="360" w:line="240" w:lineRule="auto"/>
        <w:rPr>
          <w:rFonts w:asciiTheme="majorHAnsi" w:eastAsiaTheme="majorEastAsia" w:hAnsiTheme="majorHAnsi" w:cstheme="majorBidi"/>
          <w:b/>
          <w:spacing w:val="20"/>
        </w:rPr>
      </w:pPr>
      <w:r>
        <w:rPr>
          <w:rFonts w:asciiTheme="majorHAnsi" w:eastAsiaTheme="majorEastAsia" w:hAnsiTheme="majorHAnsi" w:cstheme="majorBidi"/>
          <w:b/>
          <w:spacing w:val="20"/>
        </w:rPr>
        <w:t>Nakladatelství Fraus a RAABE</w:t>
      </w:r>
    </w:p>
    <w:p w:rsidR="00F7436F" w:rsidRPr="00F7436F" w:rsidRDefault="00F7436F" w:rsidP="00F7436F">
      <w:pPr>
        <w:pStyle w:val="Odstavecseseznamem"/>
        <w:numPr>
          <w:ilvl w:val="0"/>
          <w:numId w:val="8"/>
        </w:numPr>
        <w:spacing w:before="200" w:after="360" w:line="240" w:lineRule="auto"/>
        <w:rPr>
          <w:rFonts w:asciiTheme="majorHAnsi" w:eastAsiaTheme="majorEastAsia" w:hAnsiTheme="majorHAnsi" w:cstheme="majorBidi"/>
          <w:b/>
          <w:spacing w:val="20"/>
        </w:rPr>
      </w:pPr>
      <w:r>
        <w:rPr>
          <w:rFonts w:asciiTheme="majorHAnsi" w:eastAsiaTheme="majorEastAsia" w:hAnsiTheme="majorHAnsi" w:cstheme="majorBidi"/>
          <w:b/>
          <w:spacing w:val="20"/>
        </w:rPr>
        <w:t>Erasmus +</w:t>
      </w:r>
    </w:p>
    <w:p w:rsidR="006F7589" w:rsidRPr="006F7589" w:rsidRDefault="006F7589" w:rsidP="006F7589">
      <w:pPr>
        <w:spacing w:before="200" w:after="360" w:line="240" w:lineRule="auto"/>
        <w:rPr>
          <w:rFonts w:asciiTheme="majorHAnsi" w:eastAsiaTheme="majorEastAsia" w:hAnsiTheme="majorHAnsi" w:cstheme="majorBidi"/>
          <w:b/>
          <w:color w:val="94C600" w:themeColor="accent1"/>
          <w:spacing w:val="20"/>
        </w:rPr>
      </w:pPr>
      <w:r w:rsidRPr="006F7589">
        <w:rPr>
          <w:rFonts w:asciiTheme="majorHAnsi" w:eastAsiaTheme="majorEastAsia" w:hAnsiTheme="majorHAnsi" w:cstheme="majorBidi"/>
          <w:b/>
          <w:color w:val="94C600" w:themeColor="accent1"/>
          <w:spacing w:val="20"/>
        </w:rPr>
        <w:t>12. Zapojení školy do dalšího vzdělávání v rámci celoživotního učení.</w:t>
      </w:r>
    </w:p>
    <w:p w:rsidR="006F7589" w:rsidRPr="006F7589" w:rsidRDefault="001F211D" w:rsidP="006F7589">
      <w:pPr>
        <w:rPr>
          <w:rFonts w:asciiTheme="majorHAnsi" w:eastAsiaTheme="majorEastAsia" w:hAnsiTheme="majorHAnsi" w:cstheme="majorBidi"/>
        </w:rPr>
      </w:pPr>
      <w:r>
        <w:rPr>
          <w:rFonts w:asciiTheme="majorHAnsi" w:eastAsiaTheme="majorEastAsia" w:hAnsiTheme="majorHAnsi" w:cstheme="majorBidi"/>
        </w:rPr>
        <w:t>V září 2016 ř</w:t>
      </w:r>
      <w:r w:rsidR="006F7589" w:rsidRPr="006F7589">
        <w:rPr>
          <w:rFonts w:asciiTheme="majorHAnsi" w:eastAsiaTheme="majorEastAsia" w:hAnsiTheme="majorHAnsi" w:cstheme="majorBidi"/>
        </w:rPr>
        <w:t xml:space="preserve">editelka </w:t>
      </w:r>
      <w:r>
        <w:rPr>
          <w:rFonts w:asciiTheme="majorHAnsi" w:eastAsiaTheme="majorEastAsia" w:hAnsiTheme="majorHAnsi" w:cstheme="majorBidi"/>
        </w:rPr>
        <w:t>zahájila studium na</w:t>
      </w:r>
      <w:r w:rsidR="006F7589" w:rsidRPr="006F7589">
        <w:rPr>
          <w:rFonts w:asciiTheme="majorHAnsi" w:eastAsiaTheme="majorEastAsia" w:hAnsiTheme="majorHAnsi" w:cstheme="majorBidi"/>
        </w:rPr>
        <w:t xml:space="preserve"> </w:t>
      </w:r>
      <w:proofErr w:type="spellStart"/>
      <w:r w:rsidR="006F7589" w:rsidRPr="006F7589">
        <w:rPr>
          <w:rFonts w:asciiTheme="majorHAnsi" w:eastAsiaTheme="majorEastAsia" w:hAnsiTheme="majorHAnsi" w:cstheme="majorBidi"/>
        </w:rPr>
        <w:t>Pedf</w:t>
      </w:r>
      <w:proofErr w:type="spellEnd"/>
      <w:r w:rsidR="006F7589" w:rsidRPr="006F7589">
        <w:rPr>
          <w:rFonts w:asciiTheme="majorHAnsi" w:eastAsiaTheme="majorEastAsia" w:hAnsiTheme="majorHAnsi" w:cstheme="majorBidi"/>
        </w:rPr>
        <w:t>. University Karlovy „Výchovný poradce“.</w:t>
      </w:r>
    </w:p>
    <w:p w:rsidR="006F7589" w:rsidRPr="006F7589" w:rsidRDefault="006F7589" w:rsidP="006F7589">
      <w:pPr>
        <w:rPr>
          <w:rFonts w:asciiTheme="majorHAnsi" w:eastAsiaTheme="majorEastAsia" w:hAnsiTheme="majorHAnsi" w:cstheme="majorBidi"/>
        </w:rPr>
      </w:pPr>
      <w:r w:rsidRPr="006F7589">
        <w:rPr>
          <w:rFonts w:asciiTheme="majorHAnsi" w:eastAsiaTheme="majorEastAsia" w:hAnsiTheme="majorHAnsi" w:cstheme="majorBidi"/>
        </w:rPr>
        <w:lastRenderedPageBreak/>
        <w:t>Studium je rozděleno do 4 semestrů</w:t>
      </w:r>
      <w:r w:rsidR="001F211D">
        <w:rPr>
          <w:rFonts w:asciiTheme="majorHAnsi" w:eastAsiaTheme="majorEastAsia" w:hAnsiTheme="majorHAnsi" w:cstheme="majorBidi"/>
        </w:rPr>
        <w:t>.</w:t>
      </w:r>
      <w:r w:rsidRPr="006F7589">
        <w:rPr>
          <w:rFonts w:asciiTheme="majorHAnsi" w:eastAsiaTheme="majorEastAsia" w:hAnsiTheme="majorHAnsi" w:cstheme="majorBidi"/>
        </w:rPr>
        <w:t xml:space="preserve"> </w:t>
      </w:r>
    </w:p>
    <w:p w:rsidR="006F7589" w:rsidRPr="006F7589" w:rsidRDefault="006F7589" w:rsidP="006F7589">
      <w:pPr>
        <w:spacing w:before="200" w:after="360" w:line="240" w:lineRule="auto"/>
        <w:rPr>
          <w:rFonts w:asciiTheme="majorHAnsi" w:eastAsiaTheme="majorEastAsia" w:hAnsiTheme="majorHAnsi" w:cstheme="majorBidi"/>
          <w:b/>
          <w:color w:val="94C600" w:themeColor="accent1"/>
          <w:spacing w:val="20"/>
        </w:rPr>
      </w:pPr>
      <w:r w:rsidRPr="006F7589">
        <w:rPr>
          <w:rFonts w:asciiTheme="majorHAnsi" w:eastAsiaTheme="majorEastAsia" w:hAnsiTheme="majorHAnsi" w:cstheme="majorBidi"/>
          <w:b/>
          <w:color w:val="94C600" w:themeColor="accent1"/>
          <w:spacing w:val="20"/>
        </w:rPr>
        <w:t>13. Údaje o předložených a školou realizovaných projektech financování z cizích zdrojů.</w:t>
      </w:r>
    </w:p>
    <w:p w:rsidR="006F7589" w:rsidRPr="006F7589" w:rsidRDefault="006F7589" w:rsidP="006F7589">
      <w:pPr>
        <w:rPr>
          <w:rFonts w:asciiTheme="majorHAnsi" w:eastAsiaTheme="majorEastAsia" w:hAnsiTheme="majorHAnsi" w:cstheme="majorBidi"/>
        </w:rPr>
      </w:pPr>
      <w:r w:rsidRPr="006F7589">
        <w:rPr>
          <w:rFonts w:asciiTheme="majorHAnsi" w:eastAsiaTheme="majorEastAsia" w:hAnsiTheme="majorHAnsi" w:cstheme="majorBidi"/>
          <w:b/>
        </w:rPr>
        <w:t xml:space="preserve">MŠ a ZŠ NEMO je zapojena do místní akční skupiny MAS </w:t>
      </w:r>
      <w:proofErr w:type="spellStart"/>
      <w:r w:rsidRPr="006F7589">
        <w:rPr>
          <w:rFonts w:asciiTheme="majorHAnsi" w:eastAsiaTheme="majorEastAsia" w:hAnsiTheme="majorHAnsi" w:cstheme="majorBidi"/>
          <w:b/>
        </w:rPr>
        <w:t>Říčansko</w:t>
      </w:r>
      <w:proofErr w:type="spellEnd"/>
      <w:r w:rsidRPr="006F7589">
        <w:rPr>
          <w:rFonts w:asciiTheme="majorHAnsi" w:eastAsiaTheme="majorEastAsia" w:hAnsiTheme="majorHAnsi" w:cstheme="majorBidi"/>
        </w:rPr>
        <w:t xml:space="preserve"> a podílí se na vytvoření strategického rámce ORP v rámci projektu MAP.</w:t>
      </w:r>
    </w:p>
    <w:p w:rsidR="006F7589" w:rsidRPr="006F7589" w:rsidRDefault="006F7589" w:rsidP="006F7589">
      <w:pPr>
        <w:rPr>
          <w:rFonts w:asciiTheme="majorHAnsi" w:eastAsiaTheme="majorEastAsia" w:hAnsiTheme="majorHAnsi" w:cstheme="majorBidi"/>
        </w:rPr>
      </w:pPr>
      <w:r w:rsidRPr="006F7589">
        <w:rPr>
          <w:rFonts w:asciiTheme="majorHAnsi" w:eastAsiaTheme="majorEastAsia" w:hAnsiTheme="majorHAnsi" w:cstheme="majorBidi"/>
        </w:rPr>
        <w:t>ZŠ NEMO se chce zaměřit na vybudování dalších tříd ZŠ, až do naplnění kapacity 1. stupně ZŠ a vybavení tříd, IT učeben a dílen.</w:t>
      </w:r>
      <w:r w:rsidR="00B66C56">
        <w:rPr>
          <w:rFonts w:asciiTheme="majorHAnsi" w:eastAsiaTheme="majorEastAsia" w:hAnsiTheme="majorHAnsi" w:cstheme="majorBidi"/>
        </w:rPr>
        <w:t xml:space="preserve"> V současné době zbývá vybudovat 2 třídy ZŠ.</w:t>
      </w:r>
    </w:p>
    <w:p w:rsidR="006F7589" w:rsidRPr="006F7589" w:rsidRDefault="006F7589" w:rsidP="006F7589">
      <w:pPr>
        <w:rPr>
          <w:rFonts w:asciiTheme="majorHAnsi" w:eastAsiaTheme="majorEastAsia" w:hAnsiTheme="majorHAnsi" w:cstheme="majorBidi"/>
        </w:rPr>
      </w:pPr>
      <w:r w:rsidRPr="006F7589">
        <w:rPr>
          <w:rFonts w:asciiTheme="majorHAnsi" w:eastAsiaTheme="majorEastAsia" w:hAnsiTheme="majorHAnsi" w:cstheme="majorBidi"/>
        </w:rPr>
        <w:t>ZŠ chce navázat spolupráci s další školou a společně vytvořit 2. stupeň ZŠ v blízkosti stávající budovy.</w:t>
      </w:r>
    </w:p>
    <w:p w:rsidR="006F7589" w:rsidRPr="006F7589" w:rsidRDefault="006F7589" w:rsidP="006F7589">
      <w:pPr>
        <w:rPr>
          <w:rFonts w:asciiTheme="majorHAnsi" w:eastAsiaTheme="majorEastAsia" w:hAnsiTheme="majorHAnsi" w:cstheme="majorBidi"/>
        </w:rPr>
      </w:pPr>
      <w:r w:rsidRPr="006F7589">
        <w:rPr>
          <w:rFonts w:asciiTheme="majorHAnsi" w:eastAsiaTheme="majorEastAsia" w:hAnsiTheme="majorHAnsi" w:cstheme="majorBidi"/>
        </w:rPr>
        <w:t>MŠ NEMO chce usilovat o výstavbu MŠ pro nejmladší 2 leté děti, nejlépe ve vilce se zahradou poblíž stávající budovy.</w:t>
      </w:r>
    </w:p>
    <w:p w:rsidR="006F7589" w:rsidRDefault="006F7589" w:rsidP="006F7589">
      <w:pPr>
        <w:rPr>
          <w:rFonts w:asciiTheme="majorHAnsi" w:eastAsiaTheme="majorEastAsia" w:hAnsiTheme="majorHAnsi" w:cstheme="majorBidi"/>
        </w:rPr>
      </w:pPr>
      <w:r w:rsidRPr="006F7589">
        <w:rPr>
          <w:rFonts w:asciiTheme="majorHAnsi" w:hAnsiTheme="majorHAnsi" w:cs="Arial"/>
        </w:rPr>
        <w:t xml:space="preserve">MŠ a ZŠ NEMO jsou zapojeny do projektu u  v rámci výzvy </w:t>
      </w:r>
      <w:r w:rsidRPr="006F7589">
        <w:rPr>
          <w:rFonts w:asciiTheme="majorHAnsi" w:hAnsiTheme="majorHAnsi" w:cs="Arial"/>
          <w:b/>
        </w:rPr>
        <w:t>Podpora škol formou projektů</w:t>
      </w:r>
      <w:r w:rsidRPr="006F7589">
        <w:rPr>
          <w:rFonts w:asciiTheme="majorHAnsi" w:hAnsiTheme="majorHAnsi" w:cs="Arial"/>
        </w:rPr>
        <w:t xml:space="preserve"> </w:t>
      </w:r>
      <w:r w:rsidRPr="006F7589">
        <w:rPr>
          <w:rFonts w:asciiTheme="majorHAnsi" w:hAnsiTheme="majorHAnsi" w:cs="Arial"/>
          <w:b/>
        </w:rPr>
        <w:t>zjednodušeného vykazování – Šablony pro MŠ a ZŠ I</w:t>
      </w:r>
      <w:r w:rsidRPr="006F7589">
        <w:rPr>
          <w:rFonts w:asciiTheme="majorHAnsi" w:hAnsiTheme="majorHAnsi" w:cs="Arial"/>
        </w:rPr>
        <w:t xml:space="preserve"> od 1. 9. 2016, kde spolupracuje se společností </w:t>
      </w:r>
      <w:r w:rsidRPr="006F7589">
        <w:rPr>
          <w:rFonts w:asciiTheme="majorHAnsi" w:eastAsiaTheme="majorEastAsia" w:hAnsiTheme="majorHAnsi" w:cstheme="majorBidi"/>
        </w:rPr>
        <w:t xml:space="preserve">í </w:t>
      </w:r>
      <w:proofErr w:type="spellStart"/>
      <w:r w:rsidRPr="006F7589">
        <w:rPr>
          <w:rFonts w:asciiTheme="majorHAnsi" w:eastAsiaTheme="majorEastAsia" w:hAnsiTheme="majorHAnsi" w:cstheme="majorBidi"/>
        </w:rPr>
        <w:t>Profi</w:t>
      </w:r>
      <w:proofErr w:type="spellEnd"/>
      <w:r w:rsidRPr="006F7589">
        <w:rPr>
          <w:rFonts w:asciiTheme="majorHAnsi" w:eastAsiaTheme="majorEastAsia" w:hAnsiTheme="majorHAnsi" w:cstheme="majorBidi"/>
        </w:rPr>
        <w:t xml:space="preserve"> škola. </w:t>
      </w:r>
    </w:p>
    <w:p w:rsidR="00F7436F" w:rsidRDefault="00F7436F" w:rsidP="006F7589">
      <w:pPr>
        <w:rPr>
          <w:rFonts w:asciiTheme="majorHAnsi" w:eastAsiaTheme="majorEastAsia" w:hAnsiTheme="majorHAnsi" w:cstheme="majorBidi"/>
          <w:b/>
          <w:u w:val="single"/>
        </w:rPr>
      </w:pPr>
      <w:r w:rsidRPr="00F7436F">
        <w:rPr>
          <w:rFonts w:asciiTheme="majorHAnsi" w:eastAsiaTheme="majorEastAsia" w:hAnsiTheme="majorHAnsi" w:cstheme="majorBidi"/>
          <w:b/>
          <w:u w:val="single"/>
        </w:rPr>
        <w:t>Projekty realizované přes šablony</w:t>
      </w:r>
      <w:r>
        <w:rPr>
          <w:rFonts w:asciiTheme="majorHAnsi" w:eastAsiaTheme="majorEastAsia" w:hAnsiTheme="majorHAnsi" w:cstheme="majorBidi"/>
          <w:b/>
          <w:u w:val="single"/>
        </w:rPr>
        <w:t xml:space="preserve"> z operačního programu Výzkum, vývoj a vzdělávání-název </w:t>
      </w:r>
      <w:proofErr w:type="gramStart"/>
      <w:r>
        <w:rPr>
          <w:rFonts w:asciiTheme="majorHAnsi" w:eastAsiaTheme="majorEastAsia" w:hAnsiTheme="majorHAnsi" w:cstheme="majorBidi"/>
          <w:b/>
          <w:u w:val="single"/>
        </w:rPr>
        <w:t>projektu :“ MŠ</w:t>
      </w:r>
      <w:proofErr w:type="gramEnd"/>
      <w:r>
        <w:rPr>
          <w:rFonts w:asciiTheme="majorHAnsi" w:eastAsiaTheme="majorEastAsia" w:hAnsiTheme="majorHAnsi" w:cstheme="majorBidi"/>
          <w:b/>
          <w:u w:val="single"/>
        </w:rPr>
        <w:t xml:space="preserve"> a ZŠ NEMO 22“ (škola obdrží celkem 486 348)</w:t>
      </w:r>
    </w:p>
    <w:p w:rsidR="00F7436F" w:rsidRPr="00AC7231" w:rsidRDefault="00F7436F" w:rsidP="00F7436F">
      <w:pPr>
        <w:pStyle w:val="Odstavecseseznamem"/>
        <w:numPr>
          <w:ilvl w:val="0"/>
          <w:numId w:val="9"/>
        </w:numPr>
        <w:rPr>
          <w:rFonts w:asciiTheme="majorHAnsi" w:eastAsiaTheme="majorEastAsia" w:hAnsiTheme="majorHAnsi" w:cstheme="majorBidi"/>
        </w:rPr>
      </w:pPr>
      <w:r w:rsidRPr="00AC7231">
        <w:rPr>
          <w:rFonts w:asciiTheme="majorHAnsi" w:eastAsiaTheme="majorEastAsia" w:hAnsiTheme="majorHAnsi" w:cstheme="majorBidi"/>
        </w:rPr>
        <w:t>Školní asistent v MŠ a ZŠ (realizace od ledna 2017 do prosince 2017)</w:t>
      </w:r>
    </w:p>
    <w:p w:rsidR="00AC7231" w:rsidRPr="00AC7231" w:rsidRDefault="00F7436F" w:rsidP="00F7436F">
      <w:pPr>
        <w:pStyle w:val="Odstavecseseznamem"/>
        <w:numPr>
          <w:ilvl w:val="0"/>
          <w:numId w:val="9"/>
        </w:numPr>
        <w:rPr>
          <w:rFonts w:asciiTheme="majorHAnsi" w:eastAsiaTheme="majorEastAsia" w:hAnsiTheme="majorHAnsi" w:cstheme="majorBidi"/>
        </w:rPr>
      </w:pPr>
      <w:r w:rsidRPr="00AC7231">
        <w:rPr>
          <w:rFonts w:asciiTheme="majorHAnsi" w:eastAsiaTheme="majorEastAsia" w:hAnsiTheme="majorHAnsi" w:cstheme="majorBidi"/>
        </w:rPr>
        <w:t>Setkávání s rodiči předškoláků (realizace od září 2017)</w:t>
      </w:r>
    </w:p>
    <w:p w:rsidR="00AC7231" w:rsidRPr="00AC7231" w:rsidRDefault="00AC7231" w:rsidP="00F7436F">
      <w:pPr>
        <w:pStyle w:val="Odstavecseseznamem"/>
        <w:numPr>
          <w:ilvl w:val="0"/>
          <w:numId w:val="9"/>
        </w:numPr>
        <w:rPr>
          <w:rFonts w:asciiTheme="majorHAnsi" w:eastAsiaTheme="majorEastAsia" w:hAnsiTheme="majorHAnsi" w:cstheme="majorBidi"/>
        </w:rPr>
      </w:pPr>
      <w:r w:rsidRPr="00AC7231">
        <w:rPr>
          <w:rFonts w:asciiTheme="majorHAnsi" w:eastAsiaTheme="majorEastAsia" w:hAnsiTheme="majorHAnsi" w:cstheme="majorBidi"/>
        </w:rPr>
        <w:t>DVVP matematická a čtenářská gramotnost (realizace od září 2017)</w:t>
      </w:r>
    </w:p>
    <w:p w:rsidR="00F7436F" w:rsidRPr="006F7589" w:rsidRDefault="00AC7231" w:rsidP="006F7589">
      <w:pPr>
        <w:rPr>
          <w:rFonts w:asciiTheme="majorHAnsi" w:eastAsiaTheme="majorEastAsia" w:hAnsiTheme="majorHAnsi" w:cstheme="majorBidi"/>
          <w:b/>
          <w:color w:val="94C600" w:themeColor="accent1"/>
        </w:rPr>
      </w:pPr>
      <w:r w:rsidRPr="00AC7231">
        <w:rPr>
          <w:rFonts w:asciiTheme="majorHAnsi" w:eastAsiaTheme="majorEastAsia" w:hAnsiTheme="majorHAnsi" w:cstheme="majorBidi"/>
        </w:rPr>
        <w:t>Dále bylo požádáno o zabezpečení MŠ a ZŠ v rámci projektu „Podpora zabezpečení mateřských a základních škol“-výsledky zatím nejsou známy.</w:t>
      </w:r>
      <w:r w:rsidR="00F7436F" w:rsidRPr="00AC7231">
        <w:rPr>
          <w:rFonts w:asciiTheme="majorHAnsi" w:eastAsiaTheme="majorEastAsia" w:hAnsiTheme="majorHAnsi" w:cstheme="majorBidi"/>
        </w:rPr>
        <w:t xml:space="preserve"> </w:t>
      </w:r>
    </w:p>
    <w:p w:rsidR="006F7589" w:rsidRDefault="006F7589" w:rsidP="006F7589">
      <w:pPr>
        <w:spacing w:before="200" w:after="360" w:line="240" w:lineRule="auto"/>
        <w:rPr>
          <w:rFonts w:asciiTheme="majorHAnsi" w:eastAsiaTheme="majorEastAsia" w:hAnsiTheme="majorHAnsi" w:cstheme="majorBidi"/>
          <w:b/>
          <w:color w:val="94C600" w:themeColor="accent1"/>
          <w:spacing w:val="20"/>
        </w:rPr>
      </w:pPr>
      <w:proofErr w:type="gramStart"/>
      <w:r w:rsidRPr="006F7589">
        <w:rPr>
          <w:rFonts w:asciiTheme="majorHAnsi" w:eastAsiaTheme="majorEastAsia" w:hAnsiTheme="majorHAnsi" w:cstheme="majorBidi"/>
          <w:b/>
          <w:color w:val="94C600" w:themeColor="accent1"/>
          <w:spacing w:val="20"/>
        </w:rPr>
        <w:t>14.Spolupráce</w:t>
      </w:r>
      <w:proofErr w:type="gramEnd"/>
      <w:r w:rsidRPr="006F7589">
        <w:rPr>
          <w:rFonts w:asciiTheme="majorHAnsi" w:eastAsiaTheme="majorEastAsia" w:hAnsiTheme="majorHAnsi" w:cstheme="majorBidi"/>
          <w:b/>
          <w:color w:val="94C600" w:themeColor="accent1"/>
          <w:spacing w:val="20"/>
        </w:rPr>
        <w:t xml:space="preserve"> s odborovými organizacemi a dalšími partnery při plnění úkolů ve vzdělávání.</w:t>
      </w:r>
    </w:p>
    <w:p w:rsidR="00AC7231" w:rsidRDefault="00AC7231" w:rsidP="00AC7231">
      <w:pPr>
        <w:pStyle w:val="Odstavecseseznamem"/>
        <w:numPr>
          <w:ilvl w:val="0"/>
          <w:numId w:val="10"/>
        </w:numPr>
        <w:spacing w:before="200" w:after="360" w:line="240" w:lineRule="auto"/>
        <w:rPr>
          <w:rFonts w:asciiTheme="majorHAnsi" w:eastAsiaTheme="majorEastAsia" w:hAnsiTheme="majorHAnsi" w:cstheme="majorBidi"/>
          <w:spacing w:val="20"/>
        </w:rPr>
      </w:pPr>
      <w:r w:rsidRPr="00AC7231">
        <w:rPr>
          <w:rFonts w:asciiTheme="majorHAnsi" w:eastAsiaTheme="majorEastAsia" w:hAnsiTheme="majorHAnsi" w:cstheme="majorBidi"/>
          <w:spacing w:val="20"/>
        </w:rPr>
        <w:t>Město Říčany</w:t>
      </w:r>
    </w:p>
    <w:p w:rsidR="00AC7231" w:rsidRDefault="00AC7231" w:rsidP="00AC7231">
      <w:pPr>
        <w:pStyle w:val="Odstavecseseznamem"/>
        <w:numPr>
          <w:ilvl w:val="0"/>
          <w:numId w:val="10"/>
        </w:numPr>
        <w:spacing w:before="200" w:after="360" w:line="240" w:lineRule="auto"/>
        <w:rPr>
          <w:rFonts w:asciiTheme="majorHAnsi" w:eastAsiaTheme="majorEastAsia" w:hAnsiTheme="majorHAnsi" w:cstheme="majorBidi"/>
          <w:spacing w:val="20"/>
        </w:rPr>
      </w:pPr>
      <w:r>
        <w:rPr>
          <w:rFonts w:asciiTheme="majorHAnsi" w:eastAsiaTheme="majorEastAsia" w:hAnsiTheme="majorHAnsi" w:cstheme="majorBidi"/>
          <w:spacing w:val="20"/>
        </w:rPr>
        <w:t>MAS Říčany</w:t>
      </w:r>
    </w:p>
    <w:p w:rsidR="00275BC6" w:rsidRDefault="00275BC6" w:rsidP="00AC7231">
      <w:pPr>
        <w:pStyle w:val="Odstavecseseznamem"/>
        <w:numPr>
          <w:ilvl w:val="0"/>
          <w:numId w:val="10"/>
        </w:numPr>
        <w:spacing w:before="200" w:after="360" w:line="240" w:lineRule="auto"/>
        <w:rPr>
          <w:rFonts w:asciiTheme="majorHAnsi" w:eastAsiaTheme="majorEastAsia" w:hAnsiTheme="majorHAnsi" w:cstheme="majorBidi"/>
          <w:spacing w:val="20"/>
        </w:rPr>
      </w:pPr>
      <w:r>
        <w:rPr>
          <w:rFonts w:asciiTheme="majorHAnsi" w:eastAsiaTheme="majorEastAsia" w:hAnsiTheme="majorHAnsi" w:cstheme="majorBidi"/>
          <w:spacing w:val="20"/>
        </w:rPr>
        <w:t>Sdružení soukromých škol</w:t>
      </w:r>
    </w:p>
    <w:p w:rsidR="00275BC6" w:rsidRDefault="00275BC6" w:rsidP="00AC7231">
      <w:pPr>
        <w:pStyle w:val="Odstavecseseznamem"/>
        <w:numPr>
          <w:ilvl w:val="0"/>
          <w:numId w:val="10"/>
        </w:numPr>
        <w:spacing w:before="200" w:after="360" w:line="240" w:lineRule="auto"/>
        <w:rPr>
          <w:rFonts w:asciiTheme="majorHAnsi" w:eastAsiaTheme="majorEastAsia" w:hAnsiTheme="majorHAnsi" w:cstheme="majorBidi"/>
          <w:spacing w:val="20"/>
        </w:rPr>
      </w:pPr>
      <w:r>
        <w:rPr>
          <w:rFonts w:asciiTheme="majorHAnsi" w:eastAsiaTheme="majorEastAsia" w:hAnsiTheme="majorHAnsi" w:cstheme="majorBidi"/>
          <w:spacing w:val="20"/>
        </w:rPr>
        <w:t>NIDV</w:t>
      </w:r>
    </w:p>
    <w:p w:rsidR="00275BC6" w:rsidRDefault="00275BC6" w:rsidP="00AC7231">
      <w:pPr>
        <w:pStyle w:val="Odstavecseseznamem"/>
        <w:numPr>
          <w:ilvl w:val="0"/>
          <w:numId w:val="10"/>
        </w:numPr>
        <w:spacing w:before="200" w:after="360" w:line="240" w:lineRule="auto"/>
        <w:rPr>
          <w:rFonts w:asciiTheme="majorHAnsi" w:eastAsiaTheme="majorEastAsia" w:hAnsiTheme="majorHAnsi" w:cstheme="majorBidi"/>
          <w:spacing w:val="20"/>
        </w:rPr>
      </w:pPr>
      <w:r>
        <w:rPr>
          <w:rFonts w:asciiTheme="majorHAnsi" w:eastAsiaTheme="majorEastAsia" w:hAnsiTheme="majorHAnsi" w:cstheme="majorBidi"/>
          <w:spacing w:val="20"/>
        </w:rPr>
        <w:t>VISK</w:t>
      </w:r>
    </w:p>
    <w:p w:rsidR="004B58A5" w:rsidRPr="004B58A5" w:rsidRDefault="004B58A5" w:rsidP="004B58A5">
      <w:pPr>
        <w:spacing w:before="200" w:after="360" w:line="240" w:lineRule="auto"/>
        <w:rPr>
          <w:rFonts w:asciiTheme="majorHAnsi" w:eastAsiaTheme="majorEastAsia" w:hAnsiTheme="majorHAnsi" w:cstheme="majorBidi"/>
          <w:b/>
          <w:spacing w:val="20"/>
        </w:rPr>
      </w:pPr>
      <w:proofErr w:type="gramStart"/>
      <w:r w:rsidRPr="004B58A5">
        <w:rPr>
          <w:rFonts w:asciiTheme="majorHAnsi" w:eastAsiaTheme="majorEastAsia" w:hAnsiTheme="majorHAnsi" w:cstheme="majorBidi"/>
          <w:b/>
          <w:spacing w:val="20"/>
        </w:rPr>
        <w:t>15.Dlouhodobý</w:t>
      </w:r>
      <w:proofErr w:type="gramEnd"/>
      <w:r w:rsidRPr="004B58A5">
        <w:rPr>
          <w:rFonts w:asciiTheme="majorHAnsi" w:eastAsiaTheme="majorEastAsia" w:hAnsiTheme="majorHAnsi" w:cstheme="majorBidi"/>
          <w:b/>
          <w:spacing w:val="20"/>
        </w:rPr>
        <w:t xml:space="preserve"> plán rozvoje MŠ a ZŠ </w:t>
      </w:r>
    </w:p>
    <w:p w:rsidR="004B58A5" w:rsidRPr="004B58A5" w:rsidRDefault="004B58A5" w:rsidP="004B58A5">
      <w:pPr>
        <w:pStyle w:val="Odstavecseseznamem"/>
        <w:numPr>
          <w:ilvl w:val="0"/>
          <w:numId w:val="10"/>
        </w:numPr>
        <w:rPr>
          <w:rFonts w:asciiTheme="majorHAnsi" w:eastAsiaTheme="majorEastAsia" w:hAnsiTheme="majorHAnsi" w:cstheme="majorBidi"/>
        </w:rPr>
      </w:pPr>
      <w:r w:rsidRPr="004B58A5">
        <w:rPr>
          <w:rFonts w:asciiTheme="majorHAnsi" w:eastAsiaTheme="majorEastAsia" w:hAnsiTheme="majorHAnsi" w:cstheme="majorBidi"/>
          <w:b/>
        </w:rPr>
        <w:t xml:space="preserve">MŠ a ZŠ NEMO je zapojena do místní akční skupiny MAS </w:t>
      </w:r>
      <w:proofErr w:type="spellStart"/>
      <w:r w:rsidRPr="004B58A5">
        <w:rPr>
          <w:rFonts w:asciiTheme="majorHAnsi" w:eastAsiaTheme="majorEastAsia" w:hAnsiTheme="majorHAnsi" w:cstheme="majorBidi"/>
          <w:b/>
        </w:rPr>
        <w:t>Říčansko</w:t>
      </w:r>
      <w:proofErr w:type="spellEnd"/>
      <w:r w:rsidRPr="004B58A5">
        <w:rPr>
          <w:rFonts w:asciiTheme="majorHAnsi" w:eastAsiaTheme="majorEastAsia" w:hAnsiTheme="majorHAnsi" w:cstheme="majorBidi"/>
        </w:rPr>
        <w:t xml:space="preserve"> a podílí se na vytvoření strategického rámce ORP v rámci projektu MAP.</w:t>
      </w:r>
    </w:p>
    <w:p w:rsidR="004B58A5" w:rsidRPr="004B58A5" w:rsidRDefault="004B58A5" w:rsidP="004B58A5">
      <w:pPr>
        <w:pStyle w:val="Odstavecseseznamem"/>
        <w:numPr>
          <w:ilvl w:val="0"/>
          <w:numId w:val="10"/>
        </w:numPr>
        <w:rPr>
          <w:rFonts w:asciiTheme="majorHAnsi" w:eastAsiaTheme="majorEastAsia" w:hAnsiTheme="majorHAnsi" w:cstheme="majorBidi"/>
        </w:rPr>
      </w:pPr>
      <w:r w:rsidRPr="004B58A5">
        <w:rPr>
          <w:rFonts w:asciiTheme="majorHAnsi" w:eastAsiaTheme="majorEastAsia" w:hAnsiTheme="majorHAnsi" w:cstheme="majorBidi"/>
        </w:rPr>
        <w:t>ZŠ NEMO se chce zaměřit na vybudování dalších tříd ZŠ, až do naplnění kapacity 1. stupně ZŠ a vybavení tříd, IT učeben a dílen. V současné době zbývá vybudovat 2 třídy ZŠ.</w:t>
      </w:r>
    </w:p>
    <w:p w:rsidR="004B58A5" w:rsidRPr="004B58A5" w:rsidRDefault="004B58A5" w:rsidP="004B58A5">
      <w:pPr>
        <w:pStyle w:val="Odstavecseseznamem"/>
        <w:numPr>
          <w:ilvl w:val="0"/>
          <w:numId w:val="10"/>
        </w:numPr>
        <w:rPr>
          <w:rFonts w:asciiTheme="majorHAnsi" w:eastAsiaTheme="majorEastAsia" w:hAnsiTheme="majorHAnsi" w:cstheme="majorBidi"/>
        </w:rPr>
      </w:pPr>
      <w:r w:rsidRPr="004B58A5">
        <w:rPr>
          <w:rFonts w:asciiTheme="majorHAnsi" w:eastAsiaTheme="majorEastAsia" w:hAnsiTheme="majorHAnsi" w:cstheme="majorBidi"/>
        </w:rPr>
        <w:t>ZŠ chce navázat spolupráci s další školou a společně vytvořit 2. stupeň ZŠ v blízkosti stávající budovy.</w:t>
      </w:r>
    </w:p>
    <w:p w:rsidR="004B58A5" w:rsidRDefault="004B58A5" w:rsidP="004B58A5">
      <w:pPr>
        <w:pStyle w:val="Odstavecseseznamem"/>
        <w:numPr>
          <w:ilvl w:val="0"/>
          <w:numId w:val="10"/>
        </w:numPr>
        <w:rPr>
          <w:rFonts w:asciiTheme="majorHAnsi" w:eastAsiaTheme="majorEastAsia" w:hAnsiTheme="majorHAnsi" w:cstheme="majorBidi"/>
        </w:rPr>
      </w:pPr>
      <w:r w:rsidRPr="004B58A5">
        <w:rPr>
          <w:rFonts w:asciiTheme="majorHAnsi" w:eastAsiaTheme="majorEastAsia" w:hAnsiTheme="majorHAnsi" w:cstheme="majorBidi"/>
        </w:rPr>
        <w:t>MŠ NEMO chce usilovat o výstavbu MŠ pro nejmladší 2 leté děti, nejlépe ve vilce se zahradou poblíž stávající budovy.</w:t>
      </w:r>
    </w:p>
    <w:p w:rsidR="006F7589" w:rsidRPr="004B58A5" w:rsidRDefault="004B58A5" w:rsidP="006F7589">
      <w:pPr>
        <w:pStyle w:val="Odstavecseseznamem"/>
        <w:numPr>
          <w:ilvl w:val="0"/>
          <w:numId w:val="10"/>
        </w:numPr>
        <w:spacing w:before="200" w:after="360" w:line="240" w:lineRule="auto"/>
        <w:rPr>
          <w:rFonts w:asciiTheme="majorHAnsi" w:hAnsiTheme="majorHAnsi"/>
        </w:rPr>
      </w:pPr>
      <w:r w:rsidRPr="004B58A5">
        <w:rPr>
          <w:rFonts w:asciiTheme="majorHAnsi" w:eastAsiaTheme="majorEastAsia" w:hAnsiTheme="majorHAnsi" w:cstheme="majorBidi"/>
        </w:rPr>
        <w:t xml:space="preserve">MŠ a ZŠ </w:t>
      </w:r>
    </w:p>
    <w:p w:rsidR="006F7589" w:rsidRPr="006F7589" w:rsidRDefault="006F7589" w:rsidP="006F7589">
      <w:pPr>
        <w:jc w:val="both"/>
        <w:rPr>
          <w:rFonts w:asciiTheme="majorHAnsi" w:hAnsiTheme="majorHAnsi" w:cs="Arial"/>
        </w:rPr>
      </w:pPr>
      <w:r w:rsidRPr="006F7589">
        <w:rPr>
          <w:rFonts w:asciiTheme="majorHAnsi" w:hAnsiTheme="majorHAnsi" w:cs="Arial"/>
        </w:rPr>
        <w:t xml:space="preserve">V Praze dne </w:t>
      </w:r>
      <w:proofErr w:type="gramStart"/>
      <w:r w:rsidR="00275BC6">
        <w:rPr>
          <w:rFonts w:asciiTheme="majorHAnsi" w:hAnsiTheme="majorHAnsi" w:cs="Arial"/>
        </w:rPr>
        <w:t>22.9..2017</w:t>
      </w:r>
      <w:proofErr w:type="gramEnd"/>
      <w:r w:rsidRPr="006F7589">
        <w:rPr>
          <w:rFonts w:asciiTheme="majorHAnsi" w:hAnsiTheme="majorHAnsi" w:cs="Arial"/>
        </w:rPr>
        <w:t xml:space="preserve"> </w:t>
      </w:r>
      <w:r w:rsidRPr="006F7589">
        <w:rPr>
          <w:rFonts w:asciiTheme="majorHAnsi" w:hAnsiTheme="majorHAnsi" w:cs="Arial"/>
        </w:rPr>
        <w:tab/>
      </w:r>
      <w:r w:rsidRPr="006F7589">
        <w:rPr>
          <w:rFonts w:asciiTheme="majorHAnsi" w:hAnsiTheme="majorHAnsi" w:cs="Arial"/>
        </w:rPr>
        <w:tab/>
      </w:r>
      <w:r w:rsidRPr="006F7589">
        <w:rPr>
          <w:rFonts w:asciiTheme="majorHAnsi" w:hAnsiTheme="majorHAnsi" w:cs="Arial"/>
        </w:rPr>
        <w:tab/>
      </w:r>
      <w:r w:rsidRPr="006F7589">
        <w:rPr>
          <w:rFonts w:asciiTheme="majorHAnsi" w:hAnsiTheme="majorHAnsi" w:cs="Arial"/>
        </w:rPr>
        <w:tab/>
      </w:r>
      <w:r w:rsidRPr="006F7589">
        <w:rPr>
          <w:rFonts w:asciiTheme="majorHAnsi" w:hAnsiTheme="majorHAnsi" w:cs="Arial"/>
        </w:rPr>
        <w:tab/>
      </w:r>
      <w:r w:rsidRPr="006F7589">
        <w:rPr>
          <w:rFonts w:asciiTheme="majorHAnsi" w:hAnsiTheme="majorHAnsi" w:cs="Arial"/>
        </w:rPr>
        <w:tab/>
        <w:t xml:space="preserve"> Zpracovala ředitelka školy</w:t>
      </w:r>
    </w:p>
    <w:p w:rsidR="006F7589" w:rsidRPr="006F7589" w:rsidRDefault="006F7589" w:rsidP="006F7589">
      <w:pPr>
        <w:jc w:val="both"/>
        <w:rPr>
          <w:rFonts w:asciiTheme="majorHAnsi" w:hAnsiTheme="majorHAnsi" w:cs="Arial"/>
        </w:rPr>
      </w:pPr>
      <w:r w:rsidRPr="006F7589">
        <w:rPr>
          <w:rFonts w:asciiTheme="majorHAnsi" w:hAnsiTheme="majorHAnsi" w:cs="Arial"/>
        </w:rPr>
        <w:tab/>
      </w:r>
      <w:r w:rsidRPr="006F7589">
        <w:rPr>
          <w:rFonts w:asciiTheme="majorHAnsi" w:hAnsiTheme="majorHAnsi" w:cs="Arial"/>
        </w:rPr>
        <w:tab/>
      </w:r>
      <w:r w:rsidRPr="006F7589">
        <w:rPr>
          <w:rFonts w:asciiTheme="majorHAnsi" w:hAnsiTheme="majorHAnsi" w:cs="Arial"/>
        </w:rPr>
        <w:tab/>
      </w:r>
      <w:r w:rsidRPr="006F7589">
        <w:rPr>
          <w:rFonts w:asciiTheme="majorHAnsi" w:hAnsiTheme="majorHAnsi" w:cs="Arial"/>
        </w:rPr>
        <w:tab/>
      </w:r>
      <w:r w:rsidRPr="006F7589">
        <w:rPr>
          <w:rFonts w:asciiTheme="majorHAnsi" w:hAnsiTheme="majorHAnsi" w:cs="Arial"/>
        </w:rPr>
        <w:tab/>
      </w:r>
      <w:r w:rsidRPr="006F7589">
        <w:rPr>
          <w:rFonts w:asciiTheme="majorHAnsi" w:hAnsiTheme="majorHAnsi" w:cs="Arial"/>
        </w:rPr>
        <w:tab/>
      </w:r>
      <w:r w:rsidRPr="006F7589">
        <w:rPr>
          <w:rFonts w:asciiTheme="majorHAnsi" w:hAnsiTheme="majorHAnsi" w:cs="Arial"/>
        </w:rPr>
        <w:tab/>
      </w:r>
      <w:r w:rsidRPr="006F7589">
        <w:rPr>
          <w:rFonts w:asciiTheme="majorHAnsi" w:hAnsiTheme="majorHAnsi" w:cs="Arial"/>
        </w:rPr>
        <w:tab/>
        <w:t xml:space="preserve"> Mgr. Lenka </w:t>
      </w:r>
      <w:proofErr w:type="spellStart"/>
      <w:r w:rsidRPr="006F7589">
        <w:rPr>
          <w:rFonts w:asciiTheme="majorHAnsi" w:hAnsiTheme="majorHAnsi" w:cs="Arial"/>
        </w:rPr>
        <w:t>Sosnovcová</w:t>
      </w:r>
      <w:proofErr w:type="spellEnd"/>
    </w:p>
    <w:p w:rsidR="006F7589" w:rsidRPr="006F7589" w:rsidRDefault="006F7589" w:rsidP="006F7589">
      <w:pPr>
        <w:jc w:val="both"/>
        <w:rPr>
          <w:rFonts w:asciiTheme="majorHAnsi" w:hAnsiTheme="majorHAnsi" w:cs="Arial"/>
        </w:rPr>
      </w:pPr>
    </w:p>
    <w:p w:rsidR="006F7589" w:rsidRPr="006F7589" w:rsidRDefault="006F7589" w:rsidP="006F7589">
      <w:pPr>
        <w:jc w:val="both"/>
        <w:rPr>
          <w:rFonts w:asciiTheme="majorHAnsi" w:hAnsiTheme="majorHAnsi" w:cs="Arial"/>
        </w:rPr>
      </w:pPr>
    </w:p>
    <w:p w:rsidR="006F7589" w:rsidRPr="006F7589" w:rsidRDefault="006F7589" w:rsidP="006F7589">
      <w:pPr>
        <w:jc w:val="both"/>
        <w:rPr>
          <w:rFonts w:asciiTheme="majorHAnsi" w:hAnsiTheme="majorHAnsi" w:cs="Arial"/>
        </w:rPr>
      </w:pPr>
    </w:p>
    <w:p w:rsidR="006F7589" w:rsidRPr="006F7589" w:rsidRDefault="006F7589" w:rsidP="006F7589">
      <w:pPr>
        <w:jc w:val="both"/>
        <w:rPr>
          <w:rFonts w:asciiTheme="majorHAnsi" w:hAnsiTheme="majorHAnsi" w:cs="Arial"/>
        </w:rPr>
      </w:pPr>
      <w:r w:rsidRPr="006F7589">
        <w:rPr>
          <w:rFonts w:asciiTheme="majorHAnsi" w:hAnsiTheme="majorHAnsi" w:cs="Arial"/>
        </w:rPr>
        <w:t xml:space="preserve">Výroční zpráva byla projednána a schválena radou školské právnické osoby dne </w:t>
      </w:r>
      <w:proofErr w:type="gramStart"/>
      <w:r w:rsidR="00275BC6">
        <w:rPr>
          <w:rFonts w:asciiTheme="majorHAnsi" w:hAnsiTheme="majorHAnsi" w:cs="Arial"/>
        </w:rPr>
        <w:t>4</w:t>
      </w:r>
      <w:r w:rsidR="001F211D">
        <w:rPr>
          <w:rFonts w:asciiTheme="majorHAnsi" w:hAnsiTheme="majorHAnsi" w:cs="Arial"/>
        </w:rPr>
        <w:t>.10.2017</w:t>
      </w:r>
      <w:proofErr w:type="gramEnd"/>
    </w:p>
    <w:p w:rsidR="006F7589" w:rsidRPr="006F7589" w:rsidRDefault="006F7589" w:rsidP="006F7589">
      <w:pPr>
        <w:jc w:val="both"/>
        <w:rPr>
          <w:rFonts w:asciiTheme="majorHAnsi" w:hAnsiTheme="majorHAnsi" w:cs="Arial"/>
        </w:rPr>
      </w:pPr>
      <w:r w:rsidRPr="006F7589">
        <w:rPr>
          <w:rFonts w:asciiTheme="majorHAnsi" w:hAnsiTheme="majorHAnsi" w:cs="Arial"/>
        </w:rPr>
        <w:t xml:space="preserve"> v souladu s §168, odst. 1, zákona č. 561/2004 Sb., o předškolním, základním, středním, vyšším odborném a jiném vzdělávání a v souladu s §, odst. 2, zákona č. 248/1995 Sb.  </w:t>
      </w:r>
    </w:p>
    <w:p w:rsidR="00F337AF" w:rsidRDefault="00F337AF"/>
    <w:sectPr w:rsidR="00F337AF">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C7E" w:rsidRDefault="005F0C7E" w:rsidP="006F7589">
      <w:pPr>
        <w:spacing w:after="0" w:line="240" w:lineRule="auto"/>
      </w:pPr>
      <w:r>
        <w:separator/>
      </w:r>
    </w:p>
  </w:endnote>
  <w:endnote w:type="continuationSeparator" w:id="0">
    <w:p w:rsidR="005F0C7E" w:rsidRDefault="005F0C7E" w:rsidP="006F7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978822"/>
      <w:docPartObj>
        <w:docPartGallery w:val="Page Numbers (Bottom of Page)"/>
        <w:docPartUnique/>
      </w:docPartObj>
    </w:sdtPr>
    <w:sdtEndPr/>
    <w:sdtContent>
      <w:p w:rsidR="006F7589" w:rsidRDefault="006F7589">
        <w:pPr>
          <w:pStyle w:val="Zpat"/>
          <w:jc w:val="center"/>
        </w:pPr>
        <w:r>
          <w:fldChar w:fldCharType="begin"/>
        </w:r>
        <w:r>
          <w:instrText>PAGE   \* MERGEFORMAT</w:instrText>
        </w:r>
        <w:r>
          <w:fldChar w:fldCharType="separate"/>
        </w:r>
        <w:r w:rsidR="00557FFA">
          <w:rPr>
            <w:noProof/>
          </w:rPr>
          <w:t>6</w:t>
        </w:r>
        <w:r>
          <w:fldChar w:fldCharType="end"/>
        </w:r>
      </w:p>
    </w:sdtContent>
  </w:sdt>
  <w:p w:rsidR="006F7589" w:rsidRDefault="006F758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C7E" w:rsidRDefault="005F0C7E" w:rsidP="006F7589">
      <w:pPr>
        <w:spacing w:after="0" w:line="240" w:lineRule="auto"/>
      </w:pPr>
      <w:r>
        <w:separator/>
      </w:r>
    </w:p>
  </w:footnote>
  <w:footnote w:type="continuationSeparator" w:id="0">
    <w:p w:rsidR="005F0C7E" w:rsidRDefault="005F0C7E" w:rsidP="006F75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decimal"/>
      <w:lvlText w:val="%1."/>
      <w:lvlJc w:val="left"/>
      <w:pPr>
        <w:tabs>
          <w:tab w:val="num" w:pos="454"/>
        </w:tabs>
        <w:ind w:left="454" w:hanging="454"/>
      </w:pPr>
    </w:lvl>
  </w:abstractNum>
  <w:abstractNum w:abstractNumId="1">
    <w:nsid w:val="00000009"/>
    <w:multiLevelType w:val="singleLevel"/>
    <w:tmpl w:val="00000009"/>
    <w:name w:val="WW8Num9"/>
    <w:lvl w:ilvl="0">
      <w:start w:val="1"/>
      <w:numFmt w:val="bullet"/>
      <w:lvlText w:val=""/>
      <w:lvlJc w:val="left"/>
      <w:pPr>
        <w:tabs>
          <w:tab w:val="num" w:pos="0"/>
        </w:tabs>
        <w:ind w:left="1174" w:hanging="360"/>
      </w:pPr>
      <w:rPr>
        <w:rFonts w:ascii="Symbol" w:hAnsi="Symbol"/>
        <w:sz w:val="22"/>
      </w:rPr>
    </w:lvl>
  </w:abstractNum>
  <w:abstractNum w:abstractNumId="2">
    <w:nsid w:val="1ECC3B8A"/>
    <w:multiLevelType w:val="hybridMultilevel"/>
    <w:tmpl w:val="B740B41C"/>
    <w:lvl w:ilvl="0" w:tplc="5E74FCB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899128F"/>
    <w:multiLevelType w:val="hybridMultilevel"/>
    <w:tmpl w:val="4A4CC684"/>
    <w:lvl w:ilvl="0" w:tplc="ED3EE47E">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0011C9A"/>
    <w:multiLevelType w:val="hybridMultilevel"/>
    <w:tmpl w:val="E01E73F4"/>
    <w:lvl w:ilvl="0" w:tplc="04050001">
      <w:start w:val="1"/>
      <w:numFmt w:val="bullet"/>
      <w:lvlText w:val=""/>
      <w:lvlJc w:val="left"/>
      <w:pPr>
        <w:ind w:left="1174" w:hanging="360"/>
      </w:pPr>
      <w:rPr>
        <w:rFonts w:ascii="Symbol" w:hAnsi="Symbol"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5">
    <w:nsid w:val="43875096"/>
    <w:multiLevelType w:val="hybridMultilevel"/>
    <w:tmpl w:val="BCC690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F32706B"/>
    <w:multiLevelType w:val="hybridMultilevel"/>
    <w:tmpl w:val="57329396"/>
    <w:lvl w:ilvl="0" w:tplc="5E74FCB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BE23796"/>
    <w:multiLevelType w:val="hybridMultilevel"/>
    <w:tmpl w:val="59489582"/>
    <w:lvl w:ilvl="0" w:tplc="5E74FCB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F9B6D09"/>
    <w:multiLevelType w:val="hybridMultilevel"/>
    <w:tmpl w:val="83049018"/>
    <w:lvl w:ilvl="0" w:tplc="04050001">
      <w:start w:val="1"/>
      <w:numFmt w:val="bullet"/>
      <w:lvlText w:val=""/>
      <w:lvlJc w:val="left"/>
      <w:pPr>
        <w:ind w:left="1174" w:hanging="360"/>
      </w:pPr>
      <w:rPr>
        <w:rFonts w:ascii="Symbol" w:hAnsi="Symbol" w:hint="default"/>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9">
    <w:nsid w:val="736C5385"/>
    <w:multiLevelType w:val="hybridMultilevel"/>
    <w:tmpl w:val="A784EF8C"/>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9"/>
  </w:num>
  <w:num w:numId="6">
    <w:abstractNumId w:val="4"/>
  </w:num>
  <w:num w:numId="7">
    <w:abstractNumId w:val="8"/>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589"/>
    <w:rsid w:val="00021B64"/>
    <w:rsid w:val="001F211D"/>
    <w:rsid w:val="00275BC6"/>
    <w:rsid w:val="004B58A5"/>
    <w:rsid w:val="00557FFA"/>
    <w:rsid w:val="005F0C7E"/>
    <w:rsid w:val="006F7589"/>
    <w:rsid w:val="0073590B"/>
    <w:rsid w:val="009D2ABD"/>
    <w:rsid w:val="00AA0EDE"/>
    <w:rsid w:val="00AC7231"/>
    <w:rsid w:val="00B2295F"/>
    <w:rsid w:val="00B66C56"/>
    <w:rsid w:val="00B80A39"/>
    <w:rsid w:val="00C47876"/>
    <w:rsid w:val="00F337AF"/>
    <w:rsid w:val="00F743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7589"/>
    <w:rPr>
      <w:i/>
      <w:iCs/>
      <w:sz w:val="20"/>
      <w:szCs w:val="20"/>
    </w:rPr>
  </w:style>
  <w:style w:type="paragraph" w:styleId="Nadpis1">
    <w:name w:val="heading 1"/>
    <w:basedOn w:val="Normln"/>
    <w:next w:val="Normln"/>
    <w:link w:val="Nadpis1Char"/>
    <w:uiPriority w:val="9"/>
    <w:qFormat/>
    <w:rsid w:val="006F7589"/>
    <w:pPr>
      <w:pBdr>
        <w:top w:val="single" w:sz="8" w:space="0" w:color="71685A" w:themeColor="accent2"/>
        <w:left w:val="single" w:sz="8" w:space="0" w:color="71685A" w:themeColor="accent2"/>
        <w:bottom w:val="single" w:sz="8" w:space="0" w:color="71685A" w:themeColor="accent2"/>
        <w:right w:val="single" w:sz="8" w:space="0" w:color="71685A" w:themeColor="accent2"/>
      </w:pBdr>
      <w:shd w:val="clear" w:color="auto" w:fill="E3E0DC" w:themeFill="accent2" w:themeFillTint="33"/>
      <w:spacing w:before="480" w:after="100" w:line="269" w:lineRule="auto"/>
      <w:contextualSpacing/>
      <w:outlineLvl w:val="0"/>
    </w:pPr>
    <w:rPr>
      <w:rFonts w:asciiTheme="majorHAnsi" w:eastAsiaTheme="majorEastAsia" w:hAnsiTheme="majorHAnsi" w:cstheme="majorBidi"/>
      <w:b/>
      <w:bCs/>
      <w:color w:val="38332C" w:themeColor="accent2" w:themeShade="7F"/>
      <w:sz w:val="22"/>
      <w:szCs w:val="22"/>
    </w:rPr>
  </w:style>
  <w:style w:type="paragraph" w:styleId="Nadpis2">
    <w:name w:val="heading 2"/>
    <w:basedOn w:val="Normln"/>
    <w:next w:val="Normln"/>
    <w:link w:val="Nadpis2Char"/>
    <w:uiPriority w:val="9"/>
    <w:semiHidden/>
    <w:unhideWhenUsed/>
    <w:qFormat/>
    <w:rsid w:val="006F7589"/>
    <w:pPr>
      <w:pBdr>
        <w:top w:val="single" w:sz="4" w:space="0" w:color="71685A" w:themeColor="accent2"/>
        <w:left w:val="single" w:sz="48" w:space="2" w:color="71685A" w:themeColor="accent2"/>
        <w:bottom w:val="single" w:sz="4" w:space="0" w:color="71685A" w:themeColor="accent2"/>
        <w:right w:val="single" w:sz="4" w:space="4" w:color="71685A" w:themeColor="accent2"/>
      </w:pBdr>
      <w:spacing w:before="200" w:after="100" w:line="269" w:lineRule="auto"/>
      <w:ind w:left="144"/>
      <w:contextualSpacing/>
      <w:outlineLvl w:val="1"/>
    </w:pPr>
    <w:rPr>
      <w:rFonts w:asciiTheme="majorHAnsi" w:eastAsiaTheme="majorEastAsia" w:hAnsiTheme="majorHAnsi" w:cstheme="majorBidi"/>
      <w:b/>
      <w:bCs/>
      <w:color w:val="544D43" w:themeColor="accent2" w:themeShade="BF"/>
      <w:sz w:val="22"/>
      <w:szCs w:val="22"/>
    </w:rPr>
  </w:style>
  <w:style w:type="paragraph" w:styleId="Nadpis3">
    <w:name w:val="heading 3"/>
    <w:basedOn w:val="Normln"/>
    <w:next w:val="Normln"/>
    <w:link w:val="Nadpis3Char"/>
    <w:uiPriority w:val="9"/>
    <w:semiHidden/>
    <w:unhideWhenUsed/>
    <w:qFormat/>
    <w:rsid w:val="006F7589"/>
    <w:pPr>
      <w:pBdr>
        <w:left w:val="single" w:sz="48" w:space="2" w:color="71685A" w:themeColor="accent2"/>
        <w:bottom w:val="single" w:sz="4" w:space="0" w:color="71685A" w:themeColor="accent2"/>
      </w:pBdr>
      <w:spacing w:before="200" w:after="100" w:line="240" w:lineRule="auto"/>
      <w:ind w:left="144"/>
      <w:contextualSpacing/>
      <w:outlineLvl w:val="2"/>
    </w:pPr>
    <w:rPr>
      <w:rFonts w:asciiTheme="majorHAnsi" w:eastAsiaTheme="majorEastAsia" w:hAnsiTheme="majorHAnsi" w:cstheme="majorBidi"/>
      <w:b/>
      <w:bCs/>
      <w:color w:val="544D43" w:themeColor="accent2" w:themeShade="BF"/>
      <w:sz w:val="22"/>
      <w:szCs w:val="22"/>
    </w:rPr>
  </w:style>
  <w:style w:type="paragraph" w:styleId="Nadpis4">
    <w:name w:val="heading 4"/>
    <w:basedOn w:val="Normln"/>
    <w:next w:val="Normln"/>
    <w:link w:val="Nadpis4Char"/>
    <w:uiPriority w:val="9"/>
    <w:semiHidden/>
    <w:unhideWhenUsed/>
    <w:qFormat/>
    <w:rsid w:val="006F7589"/>
    <w:pPr>
      <w:pBdr>
        <w:left w:val="single" w:sz="4" w:space="2" w:color="71685A" w:themeColor="accent2"/>
        <w:bottom w:val="single" w:sz="4" w:space="2" w:color="71685A" w:themeColor="accent2"/>
      </w:pBdr>
      <w:spacing w:before="200" w:after="100" w:line="240" w:lineRule="auto"/>
      <w:ind w:left="86"/>
      <w:contextualSpacing/>
      <w:outlineLvl w:val="3"/>
    </w:pPr>
    <w:rPr>
      <w:rFonts w:asciiTheme="majorHAnsi" w:eastAsiaTheme="majorEastAsia" w:hAnsiTheme="majorHAnsi" w:cstheme="majorBidi"/>
      <w:b/>
      <w:bCs/>
      <w:color w:val="544D43" w:themeColor="accent2" w:themeShade="BF"/>
      <w:sz w:val="22"/>
      <w:szCs w:val="22"/>
    </w:rPr>
  </w:style>
  <w:style w:type="paragraph" w:styleId="Nadpis5">
    <w:name w:val="heading 5"/>
    <w:basedOn w:val="Normln"/>
    <w:next w:val="Normln"/>
    <w:link w:val="Nadpis5Char"/>
    <w:uiPriority w:val="9"/>
    <w:semiHidden/>
    <w:unhideWhenUsed/>
    <w:qFormat/>
    <w:rsid w:val="006F7589"/>
    <w:pPr>
      <w:pBdr>
        <w:left w:val="dotted" w:sz="4" w:space="2" w:color="71685A" w:themeColor="accent2"/>
        <w:bottom w:val="dotted" w:sz="4" w:space="2" w:color="71685A" w:themeColor="accent2"/>
      </w:pBdr>
      <w:spacing w:before="200" w:after="100" w:line="240" w:lineRule="auto"/>
      <w:ind w:left="86"/>
      <w:contextualSpacing/>
      <w:outlineLvl w:val="4"/>
    </w:pPr>
    <w:rPr>
      <w:rFonts w:asciiTheme="majorHAnsi" w:eastAsiaTheme="majorEastAsia" w:hAnsiTheme="majorHAnsi" w:cstheme="majorBidi"/>
      <w:b/>
      <w:bCs/>
      <w:color w:val="544D43" w:themeColor="accent2" w:themeShade="BF"/>
      <w:sz w:val="22"/>
      <w:szCs w:val="22"/>
    </w:rPr>
  </w:style>
  <w:style w:type="paragraph" w:styleId="Nadpis6">
    <w:name w:val="heading 6"/>
    <w:basedOn w:val="Normln"/>
    <w:next w:val="Normln"/>
    <w:link w:val="Nadpis6Char"/>
    <w:uiPriority w:val="9"/>
    <w:semiHidden/>
    <w:unhideWhenUsed/>
    <w:qFormat/>
    <w:rsid w:val="006F7589"/>
    <w:pPr>
      <w:pBdr>
        <w:bottom w:val="single" w:sz="4" w:space="2" w:color="C8C3BA" w:themeColor="accent2" w:themeTint="66"/>
      </w:pBdr>
      <w:spacing w:before="200" w:after="100" w:line="240" w:lineRule="auto"/>
      <w:contextualSpacing/>
      <w:outlineLvl w:val="5"/>
    </w:pPr>
    <w:rPr>
      <w:rFonts w:asciiTheme="majorHAnsi" w:eastAsiaTheme="majorEastAsia" w:hAnsiTheme="majorHAnsi" w:cstheme="majorBidi"/>
      <w:color w:val="544D43" w:themeColor="accent2" w:themeShade="BF"/>
      <w:sz w:val="22"/>
      <w:szCs w:val="22"/>
    </w:rPr>
  </w:style>
  <w:style w:type="paragraph" w:styleId="Nadpis7">
    <w:name w:val="heading 7"/>
    <w:basedOn w:val="Normln"/>
    <w:next w:val="Normln"/>
    <w:link w:val="Nadpis7Char"/>
    <w:uiPriority w:val="9"/>
    <w:semiHidden/>
    <w:unhideWhenUsed/>
    <w:qFormat/>
    <w:rsid w:val="006F7589"/>
    <w:pPr>
      <w:pBdr>
        <w:bottom w:val="dotted" w:sz="4" w:space="2" w:color="ADA598" w:themeColor="accent2" w:themeTint="99"/>
      </w:pBdr>
      <w:spacing w:before="200" w:after="100" w:line="240" w:lineRule="auto"/>
      <w:contextualSpacing/>
      <w:outlineLvl w:val="6"/>
    </w:pPr>
    <w:rPr>
      <w:rFonts w:asciiTheme="majorHAnsi" w:eastAsiaTheme="majorEastAsia" w:hAnsiTheme="majorHAnsi" w:cstheme="majorBidi"/>
      <w:color w:val="544D43" w:themeColor="accent2" w:themeShade="BF"/>
      <w:sz w:val="22"/>
      <w:szCs w:val="22"/>
    </w:rPr>
  </w:style>
  <w:style w:type="paragraph" w:styleId="Nadpis8">
    <w:name w:val="heading 8"/>
    <w:basedOn w:val="Normln"/>
    <w:next w:val="Normln"/>
    <w:link w:val="Nadpis8Char"/>
    <w:uiPriority w:val="9"/>
    <w:semiHidden/>
    <w:unhideWhenUsed/>
    <w:qFormat/>
    <w:rsid w:val="006F7589"/>
    <w:pPr>
      <w:spacing w:before="200" w:after="100" w:line="240" w:lineRule="auto"/>
      <w:contextualSpacing/>
      <w:outlineLvl w:val="7"/>
    </w:pPr>
    <w:rPr>
      <w:rFonts w:asciiTheme="majorHAnsi" w:eastAsiaTheme="majorEastAsia" w:hAnsiTheme="majorHAnsi" w:cstheme="majorBidi"/>
      <w:color w:val="71685A" w:themeColor="accent2"/>
      <w:sz w:val="22"/>
      <w:szCs w:val="22"/>
    </w:rPr>
  </w:style>
  <w:style w:type="paragraph" w:styleId="Nadpis9">
    <w:name w:val="heading 9"/>
    <w:basedOn w:val="Normln"/>
    <w:next w:val="Normln"/>
    <w:link w:val="Nadpis9Char"/>
    <w:uiPriority w:val="9"/>
    <w:semiHidden/>
    <w:unhideWhenUsed/>
    <w:qFormat/>
    <w:rsid w:val="006F7589"/>
    <w:pPr>
      <w:spacing w:before="200" w:after="100" w:line="240" w:lineRule="auto"/>
      <w:contextualSpacing/>
      <w:outlineLvl w:val="8"/>
    </w:pPr>
    <w:rPr>
      <w:rFonts w:asciiTheme="majorHAnsi" w:eastAsiaTheme="majorEastAsia" w:hAnsiTheme="majorHAnsi" w:cstheme="majorBidi"/>
      <w:color w:val="71685A" w:themeColor="accent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F758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F7589"/>
    <w:rPr>
      <w:rFonts w:ascii="Tahoma" w:hAnsi="Tahoma" w:cs="Tahoma"/>
      <w:sz w:val="16"/>
      <w:szCs w:val="16"/>
    </w:rPr>
  </w:style>
  <w:style w:type="character" w:customStyle="1" w:styleId="Nadpis1Char">
    <w:name w:val="Nadpis 1 Char"/>
    <w:basedOn w:val="Standardnpsmoodstavce"/>
    <w:link w:val="Nadpis1"/>
    <w:uiPriority w:val="9"/>
    <w:rsid w:val="006F7589"/>
    <w:rPr>
      <w:rFonts w:asciiTheme="majorHAnsi" w:eastAsiaTheme="majorEastAsia" w:hAnsiTheme="majorHAnsi" w:cstheme="majorBidi"/>
      <w:b/>
      <w:bCs/>
      <w:i/>
      <w:iCs/>
      <w:color w:val="38332C" w:themeColor="accent2" w:themeShade="7F"/>
      <w:shd w:val="clear" w:color="auto" w:fill="E3E0DC" w:themeFill="accent2" w:themeFillTint="33"/>
    </w:rPr>
  </w:style>
  <w:style w:type="character" w:customStyle="1" w:styleId="Nadpis2Char">
    <w:name w:val="Nadpis 2 Char"/>
    <w:basedOn w:val="Standardnpsmoodstavce"/>
    <w:link w:val="Nadpis2"/>
    <w:uiPriority w:val="9"/>
    <w:semiHidden/>
    <w:rsid w:val="006F7589"/>
    <w:rPr>
      <w:rFonts w:asciiTheme="majorHAnsi" w:eastAsiaTheme="majorEastAsia" w:hAnsiTheme="majorHAnsi" w:cstheme="majorBidi"/>
      <w:b/>
      <w:bCs/>
      <w:i/>
      <w:iCs/>
      <w:color w:val="544D43" w:themeColor="accent2" w:themeShade="BF"/>
    </w:rPr>
  </w:style>
  <w:style w:type="character" w:customStyle="1" w:styleId="Nadpis3Char">
    <w:name w:val="Nadpis 3 Char"/>
    <w:basedOn w:val="Standardnpsmoodstavce"/>
    <w:link w:val="Nadpis3"/>
    <w:uiPriority w:val="9"/>
    <w:semiHidden/>
    <w:rsid w:val="006F7589"/>
    <w:rPr>
      <w:rFonts w:asciiTheme="majorHAnsi" w:eastAsiaTheme="majorEastAsia" w:hAnsiTheme="majorHAnsi" w:cstheme="majorBidi"/>
      <w:b/>
      <w:bCs/>
      <w:i/>
      <w:iCs/>
      <w:color w:val="544D43" w:themeColor="accent2" w:themeShade="BF"/>
    </w:rPr>
  </w:style>
  <w:style w:type="character" w:customStyle="1" w:styleId="Nadpis4Char">
    <w:name w:val="Nadpis 4 Char"/>
    <w:basedOn w:val="Standardnpsmoodstavce"/>
    <w:link w:val="Nadpis4"/>
    <w:uiPriority w:val="9"/>
    <w:semiHidden/>
    <w:rsid w:val="006F7589"/>
    <w:rPr>
      <w:rFonts w:asciiTheme="majorHAnsi" w:eastAsiaTheme="majorEastAsia" w:hAnsiTheme="majorHAnsi" w:cstheme="majorBidi"/>
      <w:b/>
      <w:bCs/>
      <w:i/>
      <w:iCs/>
      <w:color w:val="544D43" w:themeColor="accent2" w:themeShade="BF"/>
    </w:rPr>
  </w:style>
  <w:style w:type="character" w:customStyle="1" w:styleId="Nadpis5Char">
    <w:name w:val="Nadpis 5 Char"/>
    <w:basedOn w:val="Standardnpsmoodstavce"/>
    <w:link w:val="Nadpis5"/>
    <w:uiPriority w:val="9"/>
    <w:semiHidden/>
    <w:rsid w:val="006F7589"/>
    <w:rPr>
      <w:rFonts w:asciiTheme="majorHAnsi" w:eastAsiaTheme="majorEastAsia" w:hAnsiTheme="majorHAnsi" w:cstheme="majorBidi"/>
      <w:b/>
      <w:bCs/>
      <w:i/>
      <w:iCs/>
      <w:color w:val="544D43" w:themeColor="accent2" w:themeShade="BF"/>
    </w:rPr>
  </w:style>
  <w:style w:type="character" w:customStyle="1" w:styleId="Nadpis6Char">
    <w:name w:val="Nadpis 6 Char"/>
    <w:basedOn w:val="Standardnpsmoodstavce"/>
    <w:link w:val="Nadpis6"/>
    <w:uiPriority w:val="9"/>
    <w:semiHidden/>
    <w:rsid w:val="006F7589"/>
    <w:rPr>
      <w:rFonts w:asciiTheme="majorHAnsi" w:eastAsiaTheme="majorEastAsia" w:hAnsiTheme="majorHAnsi" w:cstheme="majorBidi"/>
      <w:i/>
      <w:iCs/>
      <w:color w:val="544D43" w:themeColor="accent2" w:themeShade="BF"/>
    </w:rPr>
  </w:style>
  <w:style w:type="character" w:customStyle="1" w:styleId="Nadpis7Char">
    <w:name w:val="Nadpis 7 Char"/>
    <w:basedOn w:val="Standardnpsmoodstavce"/>
    <w:link w:val="Nadpis7"/>
    <w:uiPriority w:val="9"/>
    <w:semiHidden/>
    <w:rsid w:val="006F7589"/>
    <w:rPr>
      <w:rFonts w:asciiTheme="majorHAnsi" w:eastAsiaTheme="majorEastAsia" w:hAnsiTheme="majorHAnsi" w:cstheme="majorBidi"/>
      <w:i/>
      <w:iCs/>
      <w:color w:val="544D43" w:themeColor="accent2" w:themeShade="BF"/>
    </w:rPr>
  </w:style>
  <w:style w:type="character" w:customStyle="1" w:styleId="Nadpis8Char">
    <w:name w:val="Nadpis 8 Char"/>
    <w:basedOn w:val="Standardnpsmoodstavce"/>
    <w:link w:val="Nadpis8"/>
    <w:uiPriority w:val="9"/>
    <w:semiHidden/>
    <w:rsid w:val="006F7589"/>
    <w:rPr>
      <w:rFonts w:asciiTheme="majorHAnsi" w:eastAsiaTheme="majorEastAsia" w:hAnsiTheme="majorHAnsi" w:cstheme="majorBidi"/>
      <w:i/>
      <w:iCs/>
      <w:color w:val="71685A" w:themeColor="accent2"/>
    </w:rPr>
  </w:style>
  <w:style w:type="character" w:customStyle="1" w:styleId="Nadpis9Char">
    <w:name w:val="Nadpis 9 Char"/>
    <w:basedOn w:val="Standardnpsmoodstavce"/>
    <w:link w:val="Nadpis9"/>
    <w:uiPriority w:val="9"/>
    <w:semiHidden/>
    <w:rsid w:val="006F7589"/>
    <w:rPr>
      <w:rFonts w:asciiTheme="majorHAnsi" w:eastAsiaTheme="majorEastAsia" w:hAnsiTheme="majorHAnsi" w:cstheme="majorBidi"/>
      <w:i/>
      <w:iCs/>
      <w:color w:val="71685A" w:themeColor="accent2"/>
      <w:sz w:val="20"/>
      <w:szCs w:val="20"/>
    </w:rPr>
  </w:style>
  <w:style w:type="paragraph" w:styleId="Titulek">
    <w:name w:val="caption"/>
    <w:basedOn w:val="Normln"/>
    <w:next w:val="Normln"/>
    <w:uiPriority w:val="35"/>
    <w:semiHidden/>
    <w:unhideWhenUsed/>
    <w:qFormat/>
    <w:rsid w:val="006F7589"/>
    <w:rPr>
      <w:b/>
      <w:bCs/>
      <w:color w:val="544D43" w:themeColor="accent2" w:themeShade="BF"/>
      <w:sz w:val="18"/>
      <w:szCs w:val="18"/>
    </w:rPr>
  </w:style>
  <w:style w:type="paragraph" w:styleId="Nzev">
    <w:name w:val="Title"/>
    <w:basedOn w:val="Normln"/>
    <w:next w:val="Normln"/>
    <w:link w:val="NzevChar"/>
    <w:uiPriority w:val="10"/>
    <w:qFormat/>
    <w:rsid w:val="006F7589"/>
    <w:pPr>
      <w:pBdr>
        <w:top w:val="single" w:sz="48" w:space="0" w:color="71685A" w:themeColor="accent2"/>
        <w:bottom w:val="single" w:sz="48" w:space="0" w:color="71685A" w:themeColor="accent2"/>
      </w:pBdr>
      <w:shd w:val="clear" w:color="auto" w:fill="71685A"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NzevChar">
    <w:name w:val="Název Char"/>
    <w:basedOn w:val="Standardnpsmoodstavce"/>
    <w:link w:val="Nzev"/>
    <w:uiPriority w:val="10"/>
    <w:rsid w:val="006F7589"/>
    <w:rPr>
      <w:rFonts w:asciiTheme="majorHAnsi" w:eastAsiaTheme="majorEastAsia" w:hAnsiTheme="majorHAnsi" w:cstheme="majorBidi"/>
      <w:i/>
      <w:iCs/>
      <w:color w:val="FFFFFF" w:themeColor="background1"/>
      <w:spacing w:val="10"/>
      <w:sz w:val="48"/>
      <w:szCs w:val="48"/>
      <w:shd w:val="clear" w:color="auto" w:fill="71685A" w:themeFill="accent2"/>
    </w:rPr>
  </w:style>
  <w:style w:type="paragraph" w:styleId="Podtitul">
    <w:name w:val="Subtitle"/>
    <w:basedOn w:val="Normln"/>
    <w:next w:val="Normln"/>
    <w:link w:val="PodtitulChar"/>
    <w:uiPriority w:val="11"/>
    <w:qFormat/>
    <w:rsid w:val="006F7589"/>
    <w:pPr>
      <w:pBdr>
        <w:bottom w:val="dotted" w:sz="8" w:space="10" w:color="71685A" w:themeColor="accent2"/>
      </w:pBdr>
      <w:spacing w:before="200" w:after="900" w:line="240" w:lineRule="auto"/>
      <w:jc w:val="center"/>
    </w:pPr>
    <w:rPr>
      <w:rFonts w:asciiTheme="majorHAnsi" w:eastAsiaTheme="majorEastAsia" w:hAnsiTheme="majorHAnsi" w:cstheme="majorBidi"/>
      <w:color w:val="38332C" w:themeColor="accent2" w:themeShade="7F"/>
      <w:sz w:val="24"/>
      <w:szCs w:val="24"/>
    </w:rPr>
  </w:style>
  <w:style w:type="character" w:customStyle="1" w:styleId="PodtitulChar">
    <w:name w:val="Podtitul Char"/>
    <w:basedOn w:val="Standardnpsmoodstavce"/>
    <w:link w:val="Podtitul"/>
    <w:uiPriority w:val="11"/>
    <w:rsid w:val="006F7589"/>
    <w:rPr>
      <w:rFonts w:asciiTheme="majorHAnsi" w:eastAsiaTheme="majorEastAsia" w:hAnsiTheme="majorHAnsi" w:cstheme="majorBidi"/>
      <w:i/>
      <w:iCs/>
      <w:color w:val="38332C" w:themeColor="accent2" w:themeShade="7F"/>
      <w:sz w:val="24"/>
      <w:szCs w:val="24"/>
    </w:rPr>
  </w:style>
  <w:style w:type="character" w:styleId="Siln">
    <w:name w:val="Strong"/>
    <w:uiPriority w:val="22"/>
    <w:qFormat/>
    <w:rsid w:val="006F7589"/>
    <w:rPr>
      <w:b/>
      <w:bCs/>
      <w:spacing w:val="0"/>
    </w:rPr>
  </w:style>
  <w:style w:type="character" w:styleId="Zvraznn">
    <w:name w:val="Emphasis"/>
    <w:uiPriority w:val="20"/>
    <w:qFormat/>
    <w:rsid w:val="006F7589"/>
    <w:rPr>
      <w:rFonts w:asciiTheme="majorHAnsi" w:eastAsiaTheme="majorEastAsia" w:hAnsiTheme="majorHAnsi" w:cstheme="majorBidi"/>
      <w:b/>
      <w:bCs/>
      <w:i/>
      <w:iCs/>
      <w:color w:val="71685A" w:themeColor="accent2"/>
      <w:bdr w:val="single" w:sz="18" w:space="0" w:color="E3E0DC" w:themeColor="accent2" w:themeTint="33"/>
      <w:shd w:val="clear" w:color="auto" w:fill="E3E0DC" w:themeFill="accent2" w:themeFillTint="33"/>
    </w:rPr>
  </w:style>
  <w:style w:type="paragraph" w:styleId="Bezmezer">
    <w:name w:val="No Spacing"/>
    <w:basedOn w:val="Normln"/>
    <w:uiPriority w:val="1"/>
    <w:qFormat/>
    <w:rsid w:val="006F7589"/>
    <w:pPr>
      <w:spacing w:after="0" w:line="240" w:lineRule="auto"/>
    </w:pPr>
  </w:style>
  <w:style w:type="paragraph" w:styleId="Odstavecseseznamem">
    <w:name w:val="List Paragraph"/>
    <w:basedOn w:val="Normln"/>
    <w:uiPriority w:val="34"/>
    <w:qFormat/>
    <w:rsid w:val="006F7589"/>
    <w:pPr>
      <w:ind w:left="720"/>
      <w:contextualSpacing/>
    </w:pPr>
  </w:style>
  <w:style w:type="paragraph" w:styleId="Citt">
    <w:name w:val="Quote"/>
    <w:basedOn w:val="Normln"/>
    <w:next w:val="Normln"/>
    <w:link w:val="CittChar"/>
    <w:uiPriority w:val="29"/>
    <w:qFormat/>
    <w:rsid w:val="006F7589"/>
    <w:rPr>
      <w:i w:val="0"/>
      <w:iCs w:val="0"/>
      <w:color w:val="544D43" w:themeColor="accent2" w:themeShade="BF"/>
    </w:rPr>
  </w:style>
  <w:style w:type="character" w:customStyle="1" w:styleId="CittChar">
    <w:name w:val="Citát Char"/>
    <w:basedOn w:val="Standardnpsmoodstavce"/>
    <w:link w:val="Citt"/>
    <w:uiPriority w:val="29"/>
    <w:rsid w:val="006F7589"/>
    <w:rPr>
      <w:color w:val="544D43" w:themeColor="accent2" w:themeShade="BF"/>
      <w:sz w:val="20"/>
      <w:szCs w:val="20"/>
    </w:rPr>
  </w:style>
  <w:style w:type="paragraph" w:styleId="Vrazncitt">
    <w:name w:val="Intense Quote"/>
    <w:basedOn w:val="Normln"/>
    <w:next w:val="Normln"/>
    <w:link w:val="VrazncittChar"/>
    <w:uiPriority w:val="30"/>
    <w:qFormat/>
    <w:rsid w:val="006F7589"/>
    <w:pPr>
      <w:pBdr>
        <w:top w:val="dotted" w:sz="8" w:space="10" w:color="71685A" w:themeColor="accent2"/>
        <w:bottom w:val="dotted" w:sz="8" w:space="10" w:color="71685A" w:themeColor="accent2"/>
      </w:pBdr>
      <w:spacing w:line="300" w:lineRule="auto"/>
      <w:ind w:left="2160" w:right="2160"/>
      <w:jc w:val="center"/>
    </w:pPr>
    <w:rPr>
      <w:rFonts w:asciiTheme="majorHAnsi" w:eastAsiaTheme="majorEastAsia" w:hAnsiTheme="majorHAnsi" w:cstheme="majorBidi"/>
      <w:b/>
      <w:bCs/>
      <w:color w:val="71685A" w:themeColor="accent2"/>
    </w:rPr>
  </w:style>
  <w:style w:type="character" w:customStyle="1" w:styleId="VrazncittChar">
    <w:name w:val="Výrazný citát Char"/>
    <w:basedOn w:val="Standardnpsmoodstavce"/>
    <w:link w:val="Vrazncitt"/>
    <w:uiPriority w:val="30"/>
    <w:rsid w:val="006F7589"/>
    <w:rPr>
      <w:rFonts w:asciiTheme="majorHAnsi" w:eastAsiaTheme="majorEastAsia" w:hAnsiTheme="majorHAnsi" w:cstheme="majorBidi"/>
      <w:b/>
      <w:bCs/>
      <w:i/>
      <w:iCs/>
      <w:color w:val="71685A" w:themeColor="accent2"/>
      <w:sz w:val="20"/>
      <w:szCs w:val="20"/>
    </w:rPr>
  </w:style>
  <w:style w:type="character" w:styleId="Zdraznnjemn">
    <w:name w:val="Subtle Emphasis"/>
    <w:uiPriority w:val="19"/>
    <w:qFormat/>
    <w:rsid w:val="006F7589"/>
    <w:rPr>
      <w:rFonts w:asciiTheme="majorHAnsi" w:eastAsiaTheme="majorEastAsia" w:hAnsiTheme="majorHAnsi" w:cstheme="majorBidi"/>
      <w:i/>
      <w:iCs/>
      <w:color w:val="71685A" w:themeColor="accent2"/>
    </w:rPr>
  </w:style>
  <w:style w:type="character" w:styleId="Zdraznnintenzivn">
    <w:name w:val="Intense Emphasis"/>
    <w:uiPriority w:val="21"/>
    <w:qFormat/>
    <w:rsid w:val="006F7589"/>
    <w:rPr>
      <w:rFonts w:asciiTheme="majorHAnsi" w:eastAsiaTheme="majorEastAsia" w:hAnsiTheme="majorHAnsi" w:cstheme="majorBidi"/>
      <w:b/>
      <w:bCs/>
      <w:i/>
      <w:iCs/>
      <w:dstrike w:val="0"/>
      <w:color w:val="FFFFFF" w:themeColor="background1"/>
      <w:bdr w:val="single" w:sz="18" w:space="0" w:color="71685A" w:themeColor="accent2"/>
      <w:shd w:val="clear" w:color="auto" w:fill="71685A" w:themeFill="accent2"/>
      <w:vertAlign w:val="baseline"/>
    </w:rPr>
  </w:style>
  <w:style w:type="character" w:styleId="Odkazjemn">
    <w:name w:val="Subtle Reference"/>
    <w:uiPriority w:val="31"/>
    <w:qFormat/>
    <w:rsid w:val="006F7589"/>
    <w:rPr>
      <w:i/>
      <w:iCs/>
      <w:smallCaps/>
      <w:color w:val="71685A" w:themeColor="accent2"/>
      <w:u w:color="71685A" w:themeColor="accent2"/>
    </w:rPr>
  </w:style>
  <w:style w:type="character" w:styleId="Odkazintenzivn">
    <w:name w:val="Intense Reference"/>
    <w:uiPriority w:val="32"/>
    <w:qFormat/>
    <w:rsid w:val="006F7589"/>
    <w:rPr>
      <w:b/>
      <w:bCs/>
      <w:i/>
      <w:iCs/>
      <w:smallCaps/>
      <w:color w:val="71685A" w:themeColor="accent2"/>
      <w:u w:color="71685A" w:themeColor="accent2"/>
    </w:rPr>
  </w:style>
  <w:style w:type="character" w:styleId="Nzevknihy">
    <w:name w:val="Book Title"/>
    <w:uiPriority w:val="33"/>
    <w:qFormat/>
    <w:rsid w:val="006F7589"/>
    <w:rPr>
      <w:rFonts w:asciiTheme="majorHAnsi" w:eastAsiaTheme="majorEastAsia" w:hAnsiTheme="majorHAnsi" w:cstheme="majorBidi"/>
      <w:b/>
      <w:bCs/>
      <w:i/>
      <w:iCs/>
      <w:smallCaps/>
      <w:color w:val="544D43" w:themeColor="accent2" w:themeShade="BF"/>
      <w:u w:val="single"/>
    </w:rPr>
  </w:style>
  <w:style w:type="paragraph" w:styleId="Nadpisobsahu">
    <w:name w:val="TOC Heading"/>
    <w:basedOn w:val="Nadpis1"/>
    <w:next w:val="Normln"/>
    <w:uiPriority w:val="39"/>
    <w:semiHidden/>
    <w:unhideWhenUsed/>
    <w:qFormat/>
    <w:rsid w:val="006F7589"/>
    <w:pPr>
      <w:outlineLvl w:val="9"/>
    </w:pPr>
    <w:rPr>
      <w:lang w:bidi="en-US"/>
    </w:rPr>
  </w:style>
  <w:style w:type="paragraph" w:styleId="Zhlav">
    <w:name w:val="header"/>
    <w:basedOn w:val="Normln"/>
    <w:link w:val="ZhlavChar"/>
    <w:uiPriority w:val="99"/>
    <w:unhideWhenUsed/>
    <w:rsid w:val="006F758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7589"/>
    <w:rPr>
      <w:i/>
      <w:iCs/>
      <w:sz w:val="20"/>
      <w:szCs w:val="20"/>
    </w:rPr>
  </w:style>
  <w:style w:type="paragraph" w:styleId="Zpat">
    <w:name w:val="footer"/>
    <w:basedOn w:val="Normln"/>
    <w:link w:val="ZpatChar"/>
    <w:uiPriority w:val="99"/>
    <w:unhideWhenUsed/>
    <w:rsid w:val="006F7589"/>
    <w:pPr>
      <w:tabs>
        <w:tab w:val="center" w:pos="4536"/>
        <w:tab w:val="right" w:pos="9072"/>
      </w:tabs>
      <w:spacing w:after="0" w:line="240" w:lineRule="auto"/>
    </w:pPr>
  </w:style>
  <w:style w:type="character" w:customStyle="1" w:styleId="ZpatChar">
    <w:name w:val="Zápatí Char"/>
    <w:basedOn w:val="Standardnpsmoodstavce"/>
    <w:link w:val="Zpat"/>
    <w:uiPriority w:val="99"/>
    <w:rsid w:val="006F7589"/>
    <w:rPr>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7589"/>
    <w:rPr>
      <w:i/>
      <w:iCs/>
      <w:sz w:val="20"/>
      <w:szCs w:val="20"/>
    </w:rPr>
  </w:style>
  <w:style w:type="paragraph" w:styleId="Nadpis1">
    <w:name w:val="heading 1"/>
    <w:basedOn w:val="Normln"/>
    <w:next w:val="Normln"/>
    <w:link w:val="Nadpis1Char"/>
    <w:uiPriority w:val="9"/>
    <w:qFormat/>
    <w:rsid w:val="006F7589"/>
    <w:pPr>
      <w:pBdr>
        <w:top w:val="single" w:sz="8" w:space="0" w:color="71685A" w:themeColor="accent2"/>
        <w:left w:val="single" w:sz="8" w:space="0" w:color="71685A" w:themeColor="accent2"/>
        <w:bottom w:val="single" w:sz="8" w:space="0" w:color="71685A" w:themeColor="accent2"/>
        <w:right w:val="single" w:sz="8" w:space="0" w:color="71685A" w:themeColor="accent2"/>
      </w:pBdr>
      <w:shd w:val="clear" w:color="auto" w:fill="E3E0DC" w:themeFill="accent2" w:themeFillTint="33"/>
      <w:spacing w:before="480" w:after="100" w:line="269" w:lineRule="auto"/>
      <w:contextualSpacing/>
      <w:outlineLvl w:val="0"/>
    </w:pPr>
    <w:rPr>
      <w:rFonts w:asciiTheme="majorHAnsi" w:eastAsiaTheme="majorEastAsia" w:hAnsiTheme="majorHAnsi" w:cstheme="majorBidi"/>
      <w:b/>
      <w:bCs/>
      <w:color w:val="38332C" w:themeColor="accent2" w:themeShade="7F"/>
      <w:sz w:val="22"/>
      <w:szCs w:val="22"/>
    </w:rPr>
  </w:style>
  <w:style w:type="paragraph" w:styleId="Nadpis2">
    <w:name w:val="heading 2"/>
    <w:basedOn w:val="Normln"/>
    <w:next w:val="Normln"/>
    <w:link w:val="Nadpis2Char"/>
    <w:uiPriority w:val="9"/>
    <w:semiHidden/>
    <w:unhideWhenUsed/>
    <w:qFormat/>
    <w:rsid w:val="006F7589"/>
    <w:pPr>
      <w:pBdr>
        <w:top w:val="single" w:sz="4" w:space="0" w:color="71685A" w:themeColor="accent2"/>
        <w:left w:val="single" w:sz="48" w:space="2" w:color="71685A" w:themeColor="accent2"/>
        <w:bottom w:val="single" w:sz="4" w:space="0" w:color="71685A" w:themeColor="accent2"/>
        <w:right w:val="single" w:sz="4" w:space="4" w:color="71685A" w:themeColor="accent2"/>
      </w:pBdr>
      <w:spacing w:before="200" w:after="100" w:line="269" w:lineRule="auto"/>
      <w:ind w:left="144"/>
      <w:contextualSpacing/>
      <w:outlineLvl w:val="1"/>
    </w:pPr>
    <w:rPr>
      <w:rFonts w:asciiTheme="majorHAnsi" w:eastAsiaTheme="majorEastAsia" w:hAnsiTheme="majorHAnsi" w:cstheme="majorBidi"/>
      <w:b/>
      <w:bCs/>
      <w:color w:val="544D43" w:themeColor="accent2" w:themeShade="BF"/>
      <w:sz w:val="22"/>
      <w:szCs w:val="22"/>
    </w:rPr>
  </w:style>
  <w:style w:type="paragraph" w:styleId="Nadpis3">
    <w:name w:val="heading 3"/>
    <w:basedOn w:val="Normln"/>
    <w:next w:val="Normln"/>
    <w:link w:val="Nadpis3Char"/>
    <w:uiPriority w:val="9"/>
    <w:semiHidden/>
    <w:unhideWhenUsed/>
    <w:qFormat/>
    <w:rsid w:val="006F7589"/>
    <w:pPr>
      <w:pBdr>
        <w:left w:val="single" w:sz="48" w:space="2" w:color="71685A" w:themeColor="accent2"/>
        <w:bottom w:val="single" w:sz="4" w:space="0" w:color="71685A" w:themeColor="accent2"/>
      </w:pBdr>
      <w:spacing w:before="200" w:after="100" w:line="240" w:lineRule="auto"/>
      <w:ind w:left="144"/>
      <w:contextualSpacing/>
      <w:outlineLvl w:val="2"/>
    </w:pPr>
    <w:rPr>
      <w:rFonts w:asciiTheme="majorHAnsi" w:eastAsiaTheme="majorEastAsia" w:hAnsiTheme="majorHAnsi" w:cstheme="majorBidi"/>
      <w:b/>
      <w:bCs/>
      <w:color w:val="544D43" w:themeColor="accent2" w:themeShade="BF"/>
      <w:sz w:val="22"/>
      <w:szCs w:val="22"/>
    </w:rPr>
  </w:style>
  <w:style w:type="paragraph" w:styleId="Nadpis4">
    <w:name w:val="heading 4"/>
    <w:basedOn w:val="Normln"/>
    <w:next w:val="Normln"/>
    <w:link w:val="Nadpis4Char"/>
    <w:uiPriority w:val="9"/>
    <w:semiHidden/>
    <w:unhideWhenUsed/>
    <w:qFormat/>
    <w:rsid w:val="006F7589"/>
    <w:pPr>
      <w:pBdr>
        <w:left w:val="single" w:sz="4" w:space="2" w:color="71685A" w:themeColor="accent2"/>
        <w:bottom w:val="single" w:sz="4" w:space="2" w:color="71685A" w:themeColor="accent2"/>
      </w:pBdr>
      <w:spacing w:before="200" w:after="100" w:line="240" w:lineRule="auto"/>
      <w:ind w:left="86"/>
      <w:contextualSpacing/>
      <w:outlineLvl w:val="3"/>
    </w:pPr>
    <w:rPr>
      <w:rFonts w:asciiTheme="majorHAnsi" w:eastAsiaTheme="majorEastAsia" w:hAnsiTheme="majorHAnsi" w:cstheme="majorBidi"/>
      <w:b/>
      <w:bCs/>
      <w:color w:val="544D43" w:themeColor="accent2" w:themeShade="BF"/>
      <w:sz w:val="22"/>
      <w:szCs w:val="22"/>
    </w:rPr>
  </w:style>
  <w:style w:type="paragraph" w:styleId="Nadpis5">
    <w:name w:val="heading 5"/>
    <w:basedOn w:val="Normln"/>
    <w:next w:val="Normln"/>
    <w:link w:val="Nadpis5Char"/>
    <w:uiPriority w:val="9"/>
    <w:semiHidden/>
    <w:unhideWhenUsed/>
    <w:qFormat/>
    <w:rsid w:val="006F7589"/>
    <w:pPr>
      <w:pBdr>
        <w:left w:val="dotted" w:sz="4" w:space="2" w:color="71685A" w:themeColor="accent2"/>
        <w:bottom w:val="dotted" w:sz="4" w:space="2" w:color="71685A" w:themeColor="accent2"/>
      </w:pBdr>
      <w:spacing w:before="200" w:after="100" w:line="240" w:lineRule="auto"/>
      <w:ind w:left="86"/>
      <w:contextualSpacing/>
      <w:outlineLvl w:val="4"/>
    </w:pPr>
    <w:rPr>
      <w:rFonts w:asciiTheme="majorHAnsi" w:eastAsiaTheme="majorEastAsia" w:hAnsiTheme="majorHAnsi" w:cstheme="majorBidi"/>
      <w:b/>
      <w:bCs/>
      <w:color w:val="544D43" w:themeColor="accent2" w:themeShade="BF"/>
      <w:sz w:val="22"/>
      <w:szCs w:val="22"/>
    </w:rPr>
  </w:style>
  <w:style w:type="paragraph" w:styleId="Nadpis6">
    <w:name w:val="heading 6"/>
    <w:basedOn w:val="Normln"/>
    <w:next w:val="Normln"/>
    <w:link w:val="Nadpis6Char"/>
    <w:uiPriority w:val="9"/>
    <w:semiHidden/>
    <w:unhideWhenUsed/>
    <w:qFormat/>
    <w:rsid w:val="006F7589"/>
    <w:pPr>
      <w:pBdr>
        <w:bottom w:val="single" w:sz="4" w:space="2" w:color="C8C3BA" w:themeColor="accent2" w:themeTint="66"/>
      </w:pBdr>
      <w:spacing w:before="200" w:after="100" w:line="240" w:lineRule="auto"/>
      <w:contextualSpacing/>
      <w:outlineLvl w:val="5"/>
    </w:pPr>
    <w:rPr>
      <w:rFonts w:asciiTheme="majorHAnsi" w:eastAsiaTheme="majorEastAsia" w:hAnsiTheme="majorHAnsi" w:cstheme="majorBidi"/>
      <w:color w:val="544D43" w:themeColor="accent2" w:themeShade="BF"/>
      <w:sz w:val="22"/>
      <w:szCs w:val="22"/>
    </w:rPr>
  </w:style>
  <w:style w:type="paragraph" w:styleId="Nadpis7">
    <w:name w:val="heading 7"/>
    <w:basedOn w:val="Normln"/>
    <w:next w:val="Normln"/>
    <w:link w:val="Nadpis7Char"/>
    <w:uiPriority w:val="9"/>
    <w:semiHidden/>
    <w:unhideWhenUsed/>
    <w:qFormat/>
    <w:rsid w:val="006F7589"/>
    <w:pPr>
      <w:pBdr>
        <w:bottom w:val="dotted" w:sz="4" w:space="2" w:color="ADA598" w:themeColor="accent2" w:themeTint="99"/>
      </w:pBdr>
      <w:spacing w:before="200" w:after="100" w:line="240" w:lineRule="auto"/>
      <w:contextualSpacing/>
      <w:outlineLvl w:val="6"/>
    </w:pPr>
    <w:rPr>
      <w:rFonts w:asciiTheme="majorHAnsi" w:eastAsiaTheme="majorEastAsia" w:hAnsiTheme="majorHAnsi" w:cstheme="majorBidi"/>
      <w:color w:val="544D43" w:themeColor="accent2" w:themeShade="BF"/>
      <w:sz w:val="22"/>
      <w:szCs w:val="22"/>
    </w:rPr>
  </w:style>
  <w:style w:type="paragraph" w:styleId="Nadpis8">
    <w:name w:val="heading 8"/>
    <w:basedOn w:val="Normln"/>
    <w:next w:val="Normln"/>
    <w:link w:val="Nadpis8Char"/>
    <w:uiPriority w:val="9"/>
    <w:semiHidden/>
    <w:unhideWhenUsed/>
    <w:qFormat/>
    <w:rsid w:val="006F7589"/>
    <w:pPr>
      <w:spacing w:before="200" w:after="100" w:line="240" w:lineRule="auto"/>
      <w:contextualSpacing/>
      <w:outlineLvl w:val="7"/>
    </w:pPr>
    <w:rPr>
      <w:rFonts w:asciiTheme="majorHAnsi" w:eastAsiaTheme="majorEastAsia" w:hAnsiTheme="majorHAnsi" w:cstheme="majorBidi"/>
      <w:color w:val="71685A" w:themeColor="accent2"/>
      <w:sz w:val="22"/>
      <w:szCs w:val="22"/>
    </w:rPr>
  </w:style>
  <w:style w:type="paragraph" w:styleId="Nadpis9">
    <w:name w:val="heading 9"/>
    <w:basedOn w:val="Normln"/>
    <w:next w:val="Normln"/>
    <w:link w:val="Nadpis9Char"/>
    <w:uiPriority w:val="9"/>
    <w:semiHidden/>
    <w:unhideWhenUsed/>
    <w:qFormat/>
    <w:rsid w:val="006F7589"/>
    <w:pPr>
      <w:spacing w:before="200" w:after="100" w:line="240" w:lineRule="auto"/>
      <w:contextualSpacing/>
      <w:outlineLvl w:val="8"/>
    </w:pPr>
    <w:rPr>
      <w:rFonts w:asciiTheme="majorHAnsi" w:eastAsiaTheme="majorEastAsia" w:hAnsiTheme="majorHAnsi" w:cstheme="majorBidi"/>
      <w:color w:val="71685A" w:themeColor="accent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F758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F7589"/>
    <w:rPr>
      <w:rFonts w:ascii="Tahoma" w:hAnsi="Tahoma" w:cs="Tahoma"/>
      <w:sz w:val="16"/>
      <w:szCs w:val="16"/>
    </w:rPr>
  </w:style>
  <w:style w:type="character" w:customStyle="1" w:styleId="Nadpis1Char">
    <w:name w:val="Nadpis 1 Char"/>
    <w:basedOn w:val="Standardnpsmoodstavce"/>
    <w:link w:val="Nadpis1"/>
    <w:uiPriority w:val="9"/>
    <w:rsid w:val="006F7589"/>
    <w:rPr>
      <w:rFonts w:asciiTheme="majorHAnsi" w:eastAsiaTheme="majorEastAsia" w:hAnsiTheme="majorHAnsi" w:cstheme="majorBidi"/>
      <w:b/>
      <w:bCs/>
      <w:i/>
      <w:iCs/>
      <w:color w:val="38332C" w:themeColor="accent2" w:themeShade="7F"/>
      <w:shd w:val="clear" w:color="auto" w:fill="E3E0DC" w:themeFill="accent2" w:themeFillTint="33"/>
    </w:rPr>
  </w:style>
  <w:style w:type="character" w:customStyle="1" w:styleId="Nadpis2Char">
    <w:name w:val="Nadpis 2 Char"/>
    <w:basedOn w:val="Standardnpsmoodstavce"/>
    <w:link w:val="Nadpis2"/>
    <w:uiPriority w:val="9"/>
    <w:semiHidden/>
    <w:rsid w:val="006F7589"/>
    <w:rPr>
      <w:rFonts w:asciiTheme="majorHAnsi" w:eastAsiaTheme="majorEastAsia" w:hAnsiTheme="majorHAnsi" w:cstheme="majorBidi"/>
      <w:b/>
      <w:bCs/>
      <w:i/>
      <w:iCs/>
      <w:color w:val="544D43" w:themeColor="accent2" w:themeShade="BF"/>
    </w:rPr>
  </w:style>
  <w:style w:type="character" w:customStyle="1" w:styleId="Nadpis3Char">
    <w:name w:val="Nadpis 3 Char"/>
    <w:basedOn w:val="Standardnpsmoodstavce"/>
    <w:link w:val="Nadpis3"/>
    <w:uiPriority w:val="9"/>
    <w:semiHidden/>
    <w:rsid w:val="006F7589"/>
    <w:rPr>
      <w:rFonts w:asciiTheme="majorHAnsi" w:eastAsiaTheme="majorEastAsia" w:hAnsiTheme="majorHAnsi" w:cstheme="majorBidi"/>
      <w:b/>
      <w:bCs/>
      <w:i/>
      <w:iCs/>
      <w:color w:val="544D43" w:themeColor="accent2" w:themeShade="BF"/>
    </w:rPr>
  </w:style>
  <w:style w:type="character" w:customStyle="1" w:styleId="Nadpis4Char">
    <w:name w:val="Nadpis 4 Char"/>
    <w:basedOn w:val="Standardnpsmoodstavce"/>
    <w:link w:val="Nadpis4"/>
    <w:uiPriority w:val="9"/>
    <w:semiHidden/>
    <w:rsid w:val="006F7589"/>
    <w:rPr>
      <w:rFonts w:asciiTheme="majorHAnsi" w:eastAsiaTheme="majorEastAsia" w:hAnsiTheme="majorHAnsi" w:cstheme="majorBidi"/>
      <w:b/>
      <w:bCs/>
      <w:i/>
      <w:iCs/>
      <w:color w:val="544D43" w:themeColor="accent2" w:themeShade="BF"/>
    </w:rPr>
  </w:style>
  <w:style w:type="character" w:customStyle="1" w:styleId="Nadpis5Char">
    <w:name w:val="Nadpis 5 Char"/>
    <w:basedOn w:val="Standardnpsmoodstavce"/>
    <w:link w:val="Nadpis5"/>
    <w:uiPriority w:val="9"/>
    <w:semiHidden/>
    <w:rsid w:val="006F7589"/>
    <w:rPr>
      <w:rFonts w:asciiTheme="majorHAnsi" w:eastAsiaTheme="majorEastAsia" w:hAnsiTheme="majorHAnsi" w:cstheme="majorBidi"/>
      <w:b/>
      <w:bCs/>
      <w:i/>
      <w:iCs/>
      <w:color w:val="544D43" w:themeColor="accent2" w:themeShade="BF"/>
    </w:rPr>
  </w:style>
  <w:style w:type="character" w:customStyle="1" w:styleId="Nadpis6Char">
    <w:name w:val="Nadpis 6 Char"/>
    <w:basedOn w:val="Standardnpsmoodstavce"/>
    <w:link w:val="Nadpis6"/>
    <w:uiPriority w:val="9"/>
    <w:semiHidden/>
    <w:rsid w:val="006F7589"/>
    <w:rPr>
      <w:rFonts w:asciiTheme="majorHAnsi" w:eastAsiaTheme="majorEastAsia" w:hAnsiTheme="majorHAnsi" w:cstheme="majorBidi"/>
      <w:i/>
      <w:iCs/>
      <w:color w:val="544D43" w:themeColor="accent2" w:themeShade="BF"/>
    </w:rPr>
  </w:style>
  <w:style w:type="character" w:customStyle="1" w:styleId="Nadpis7Char">
    <w:name w:val="Nadpis 7 Char"/>
    <w:basedOn w:val="Standardnpsmoodstavce"/>
    <w:link w:val="Nadpis7"/>
    <w:uiPriority w:val="9"/>
    <w:semiHidden/>
    <w:rsid w:val="006F7589"/>
    <w:rPr>
      <w:rFonts w:asciiTheme="majorHAnsi" w:eastAsiaTheme="majorEastAsia" w:hAnsiTheme="majorHAnsi" w:cstheme="majorBidi"/>
      <w:i/>
      <w:iCs/>
      <w:color w:val="544D43" w:themeColor="accent2" w:themeShade="BF"/>
    </w:rPr>
  </w:style>
  <w:style w:type="character" w:customStyle="1" w:styleId="Nadpis8Char">
    <w:name w:val="Nadpis 8 Char"/>
    <w:basedOn w:val="Standardnpsmoodstavce"/>
    <w:link w:val="Nadpis8"/>
    <w:uiPriority w:val="9"/>
    <w:semiHidden/>
    <w:rsid w:val="006F7589"/>
    <w:rPr>
      <w:rFonts w:asciiTheme="majorHAnsi" w:eastAsiaTheme="majorEastAsia" w:hAnsiTheme="majorHAnsi" w:cstheme="majorBidi"/>
      <w:i/>
      <w:iCs/>
      <w:color w:val="71685A" w:themeColor="accent2"/>
    </w:rPr>
  </w:style>
  <w:style w:type="character" w:customStyle="1" w:styleId="Nadpis9Char">
    <w:name w:val="Nadpis 9 Char"/>
    <w:basedOn w:val="Standardnpsmoodstavce"/>
    <w:link w:val="Nadpis9"/>
    <w:uiPriority w:val="9"/>
    <w:semiHidden/>
    <w:rsid w:val="006F7589"/>
    <w:rPr>
      <w:rFonts w:asciiTheme="majorHAnsi" w:eastAsiaTheme="majorEastAsia" w:hAnsiTheme="majorHAnsi" w:cstheme="majorBidi"/>
      <w:i/>
      <w:iCs/>
      <w:color w:val="71685A" w:themeColor="accent2"/>
      <w:sz w:val="20"/>
      <w:szCs w:val="20"/>
    </w:rPr>
  </w:style>
  <w:style w:type="paragraph" w:styleId="Titulek">
    <w:name w:val="caption"/>
    <w:basedOn w:val="Normln"/>
    <w:next w:val="Normln"/>
    <w:uiPriority w:val="35"/>
    <w:semiHidden/>
    <w:unhideWhenUsed/>
    <w:qFormat/>
    <w:rsid w:val="006F7589"/>
    <w:rPr>
      <w:b/>
      <w:bCs/>
      <w:color w:val="544D43" w:themeColor="accent2" w:themeShade="BF"/>
      <w:sz w:val="18"/>
      <w:szCs w:val="18"/>
    </w:rPr>
  </w:style>
  <w:style w:type="paragraph" w:styleId="Nzev">
    <w:name w:val="Title"/>
    <w:basedOn w:val="Normln"/>
    <w:next w:val="Normln"/>
    <w:link w:val="NzevChar"/>
    <w:uiPriority w:val="10"/>
    <w:qFormat/>
    <w:rsid w:val="006F7589"/>
    <w:pPr>
      <w:pBdr>
        <w:top w:val="single" w:sz="48" w:space="0" w:color="71685A" w:themeColor="accent2"/>
        <w:bottom w:val="single" w:sz="48" w:space="0" w:color="71685A" w:themeColor="accent2"/>
      </w:pBdr>
      <w:shd w:val="clear" w:color="auto" w:fill="71685A"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NzevChar">
    <w:name w:val="Název Char"/>
    <w:basedOn w:val="Standardnpsmoodstavce"/>
    <w:link w:val="Nzev"/>
    <w:uiPriority w:val="10"/>
    <w:rsid w:val="006F7589"/>
    <w:rPr>
      <w:rFonts w:asciiTheme="majorHAnsi" w:eastAsiaTheme="majorEastAsia" w:hAnsiTheme="majorHAnsi" w:cstheme="majorBidi"/>
      <w:i/>
      <w:iCs/>
      <w:color w:val="FFFFFF" w:themeColor="background1"/>
      <w:spacing w:val="10"/>
      <w:sz w:val="48"/>
      <w:szCs w:val="48"/>
      <w:shd w:val="clear" w:color="auto" w:fill="71685A" w:themeFill="accent2"/>
    </w:rPr>
  </w:style>
  <w:style w:type="paragraph" w:styleId="Podtitul">
    <w:name w:val="Subtitle"/>
    <w:basedOn w:val="Normln"/>
    <w:next w:val="Normln"/>
    <w:link w:val="PodtitulChar"/>
    <w:uiPriority w:val="11"/>
    <w:qFormat/>
    <w:rsid w:val="006F7589"/>
    <w:pPr>
      <w:pBdr>
        <w:bottom w:val="dotted" w:sz="8" w:space="10" w:color="71685A" w:themeColor="accent2"/>
      </w:pBdr>
      <w:spacing w:before="200" w:after="900" w:line="240" w:lineRule="auto"/>
      <w:jc w:val="center"/>
    </w:pPr>
    <w:rPr>
      <w:rFonts w:asciiTheme="majorHAnsi" w:eastAsiaTheme="majorEastAsia" w:hAnsiTheme="majorHAnsi" w:cstheme="majorBidi"/>
      <w:color w:val="38332C" w:themeColor="accent2" w:themeShade="7F"/>
      <w:sz w:val="24"/>
      <w:szCs w:val="24"/>
    </w:rPr>
  </w:style>
  <w:style w:type="character" w:customStyle="1" w:styleId="PodtitulChar">
    <w:name w:val="Podtitul Char"/>
    <w:basedOn w:val="Standardnpsmoodstavce"/>
    <w:link w:val="Podtitul"/>
    <w:uiPriority w:val="11"/>
    <w:rsid w:val="006F7589"/>
    <w:rPr>
      <w:rFonts w:asciiTheme="majorHAnsi" w:eastAsiaTheme="majorEastAsia" w:hAnsiTheme="majorHAnsi" w:cstheme="majorBidi"/>
      <w:i/>
      <w:iCs/>
      <w:color w:val="38332C" w:themeColor="accent2" w:themeShade="7F"/>
      <w:sz w:val="24"/>
      <w:szCs w:val="24"/>
    </w:rPr>
  </w:style>
  <w:style w:type="character" w:styleId="Siln">
    <w:name w:val="Strong"/>
    <w:uiPriority w:val="22"/>
    <w:qFormat/>
    <w:rsid w:val="006F7589"/>
    <w:rPr>
      <w:b/>
      <w:bCs/>
      <w:spacing w:val="0"/>
    </w:rPr>
  </w:style>
  <w:style w:type="character" w:styleId="Zvraznn">
    <w:name w:val="Emphasis"/>
    <w:uiPriority w:val="20"/>
    <w:qFormat/>
    <w:rsid w:val="006F7589"/>
    <w:rPr>
      <w:rFonts w:asciiTheme="majorHAnsi" w:eastAsiaTheme="majorEastAsia" w:hAnsiTheme="majorHAnsi" w:cstheme="majorBidi"/>
      <w:b/>
      <w:bCs/>
      <w:i/>
      <w:iCs/>
      <w:color w:val="71685A" w:themeColor="accent2"/>
      <w:bdr w:val="single" w:sz="18" w:space="0" w:color="E3E0DC" w:themeColor="accent2" w:themeTint="33"/>
      <w:shd w:val="clear" w:color="auto" w:fill="E3E0DC" w:themeFill="accent2" w:themeFillTint="33"/>
    </w:rPr>
  </w:style>
  <w:style w:type="paragraph" w:styleId="Bezmezer">
    <w:name w:val="No Spacing"/>
    <w:basedOn w:val="Normln"/>
    <w:uiPriority w:val="1"/>
    <w:qFormat/>
    <w:rsid w:val="006F7589"/>
    <w:pPr>
      <w:spacing w:after="0" w:line="240" w:lineRule="auto"/>
    </w:pPr>
  </w:style>
  <w:style w:type="paragraph" w:styleId="Odstavecseseznamem">
    <w:name w:val="List Paragraph"/>
    <w:basedOn w:val="Normln"/>
    <w:uiPriority w:val="34"/>
    <w:qFormat/>
    <w:rsid w:val="006F7589"/>
    <w:pPr>
      <w:ind w:left="720"/>
      <w:contextualSpacing/>
    </w:pPr>
  </w:style>
  <w:style w:type="paragraph" w:styleId="Citt">
    <w:name w:val="Quote"/>
    <w:basedOn w:val="Normln"/>
    <w:next w:val="Normln"/>
    <w:link w:val="CittChar"/>
    <w:uiPriority w:val="29"/>
    <w:qFormat/>
    <w:rsid w:val="006F7589"/>
    <w:rPr>
      <w:i w:val="0"/>
      <w:iCs w:val="0"/>
      <w:color w:val="544D43" w:themeColor="accent2" w:themeShade="BF"/>
    </w:rPr>
  </w:style>
  <w:style w:type="character" w:customStyle="1" w:styleId="CittChar">
    <w:name w:val="Citát Char"/>
    <w:basedOn w:val="Standardnpsmoodstavce"/>
    <w:link w:val="Citt"/>
    <w:uiPriority w:val="29"/>
    <w:rsid w:val="006F7589"/>
    <w:rPr>
      <w:color w:val="544D43" w:themeColor="accent2" w:themeShade="BF"/>
      <w:sz w:val="20"/>
      <w:szCs w:val="20"/>
    </w:rPr>
  </w:style>
  <w:style w:type="paragraph" w:styleId="Vrazncitt">
    <w:name w:val="Intense Quote"/>
    <w:basedOn w:val="Normln"/>
    <w:next w:val="Normln"/>
    <w:link w:val="VrazncittChar"/>
    <w:uiPriority w:val="30"/>
    <w:qFormat/>
    <w:rsid w:val="006F7589"/>
    <w:pPr>
      <w:pBdr>
        <w:top w:val="dotted" w:sz="8" w:space="10" w:color="71685A" w:themeColor="accent2"/>
        <w:bottom w:val="dotted" w:sz="8" w:space="10" w:color="71685A" w:themeColor="accent2"/>
      </w:pBdr>
      <w:spacing w:line="300" w:lineRule="auto"/>
      <w:ind w:left="2160" w:right="2160"/>
      <w:jc w:val="center"/>
    </w:pPr>
    <w:rPr>
      <w:rFonts w:asciiTheme="majorHAnsi" w:eastAsiaTheme="majorEastAsia" w:hAnsiTheme="majorHAnsi" w:cstheme="majorBidi"/>
      <w:b/>
      <w:bCs/>
      <w:color w:val="71685A" w:themeColor="accent2"/>
    </w:rPr>
  </w:style>
  <w:style w:type="character" w:customStyle="1" w:styleId="VrazncittChar">
    <w:name w:val="Výrazný citát Char"/>
    <w:basedOn w:val="Standardnpsmoodstavce"/>
    <w:link w:val="Vrazncitt"/>
    <w:uiPriority w:val="30"/>
    <w:rsid w:val="006F7589"/>
    <w:rPr>
      <w:rFonts w:asciiTheme="majorHAnsi" w:eastAsiaTheme="majorEastAsia" w:hAnsiTheme="majorHAnsi" w:cstheme="majorBidi"/>
      <w:b/>
      <w:bCs/>
      <w:i/>
      <w:iCs/>
      <w:color w:val="71685A" w:themeColor="accent2"/>
      <w:sz w:val="20"/>
      <w:szCs w:val="20"/>
    </w:rPr>
  </w:style>
  <w:style w:type="character" w:styleId="Zdraznnjemn">
    <w:name w:val="Subtle Emphasis"/>
    <w:uiPriority w:val="19"/>
    <w:qFormat/>
    <w:rsid w:val="006F7589"/>
    <w:rPr>
      <w:rFonts w:asciiTheme="majorHAnsi" w:eastAsiaTheme="majorEastAsia" w:hAnsiTheme="majorHAnsi" w:cstheme="majorBidi"/>
      <w:i/>
      <w:iCs/>
      <w:color w:val="71685A" w:themeColor="accent2"/>
    </w:rPr>
  </w:style>
  <w:style w:type="character" w:styleId="Zdraznnintenzivn">
    <w:name w:val="Intense Emphasis"/>
    <w:uiPriority w:val="21"/>
    <w:qFormat/>
    <w:rsid w:val="006F7589"/>
    <w:rPr>
      <w:rFonts w:asciiTheme="majorHAnsi" w:eastAsiaTheme="majorEastAsia" w:hAnsiTheme="majorHAnsi" w:cstheme="majorBidi"/>
      <w:b/>
      <w:bCs/>
      <w:i/>
      <w:iCs/>
      <w:dstrike w:val="0"/>
      <w:color w:val="FFFFFF" w:themeColor="background1"/>
      <w:bdr w:val="single" w:sz="18" w:space="0" w:color="71685A" w:themeColor="accent2"/>
      <w:shd w:val="clear" w:color="auto" w:fill="71685A" w:themeFill="accent2"/>
      <w:vertAlign w:val="baseline"/>
    </w:rPr>
  </w:style>
  <w:style w:type="character" w:styleId="Odkazjemn">
    <w:name w:val="Subtle Reference"/>
    <w:uiPriority w:val="31"/>
    <w:qFormat/>
    <w:rsid w:val="006F7589"/>
    <w:rPr>
      <w:i/>
      <w:iCs/>
      <w:smallCaps/>
      <w:color w:val="71685A" w:themeColor="accent2"/>
      <w:u w:color="71685A" w:themeColor="accent2"/>
    </w:rPr>
  </w:style>
  <w:style w:type="character" w:styleId="Odkazintenzivn">
    <w:name w:val="Intense Reference"/>
    <w:uiPriority w:val="32"/>
    <w:qFormat/>
    <w:rsid w:val="006F7589"/>
    <w:rPr>
      <w:b/>
      <w:bCs/>
      <w:i/>
      <w:iCs/>
      <w:smallCaps/>
      <w:color w:val="71685A" w:themeColor="accent2"/>
      <w:u w:color="71685A" w:themeColor="accent2"/>
    </w:rPr>
  </w:style>
  <w:style w:type="character" w:styleId="Nzevknihy">
    <w:name w:val="Book Title"/>
    <w:uiPriority w:val="33"/>
    <w:qFormat/>
    <w:rsid w:val="006F7589"/>
    <w:rPr>
      <w:rFonts w:asciiTheme="majorHAnsi" w:eastAsiaTheme="majorEastAsia" w:hAnsiTheme="majorHAnsi" w:cstheme="majorBidi"/>
      <w:b/>
      <w:bCs/>
      <w:i/>
      <w:iCs/>
      <w:smallCaps/>
      <w:color w:val="544D43" w:themeColor="accent2" w:themeShade="BF"/>
      <w:u w:val="single"/>
    </w:rPr>
  </w:style>
  <w:style w:type="paragraph" w:styleId="Nadpisobsahu">
    <w:name w:val="TOC Heading"/>
    <w:basedOn w:val="Nadpis1"/>
    <w:next w:val="Normln"/>
    <w:uiPriority w:val="39"/>
    <w:semiHidden/>
    <w:unhideWhenUsed/>
    <w:qFormat/>
    <w:rsid w:val="006F7589"/>
    <w:pPr>
      <w:outlineLvl w:val="9"/>
    </w:pPr>
    <w:rPr>
      <w:lang w:bidi="en-US"/>
    </w:rPr>
  </w:style>
  <w:style w:type="paragraph" w:styleId="Zhlav">
    <w:name w:val="header"/>
    <w:basedOn w:val="Normln"/>
    <w:link w:val="ZhlavChar"/>
    <w:uiPriority w:val="99"/>
    <w:unhideWhenUsed/>
    <w:rsid w:val="006F758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7589"/>
    <w:rPr>
      <w:i/>
      <w:iCs/>
      <w:sz w:val="20"/>
      <w:szCs w:val="20"/>
    </w:rPr>
  </w:style>
  <w:style w:type="paragraph" w:styleId="Zpat">
    <w:name w:val="footer"/>
    <w:basedOn w:val="Normln"/>
    <w:link w:val="ZpatChar"/>
    <w:uiPriority w:val="99"/>
    <w:unhideWhenUsed/>
    <w:rsid w:val="006F7589"/>
    <w:pPr>
      <w:tabs>
        <w:tab w:val="center" w:pos="4536"/>
        <w:tab w:val="right" w:pos="9072"/>
      </w:tabs>
      <w:spacing w:after="0" w:line="240" w:lineRule="auto"/>
    </w:pPr>
  </w:style>
  <w:style w:type="character" w:customStyle="1" w:styleId="ZpatChar">
    <w:name w:val="Zápatí Char"/>
    <w:basedOn w:val="Standardnpsmoodstavce"/>
    <w:link w:val="Zpat"/>
    <w:uiPriority w:val="99"/>
    <w:rsid w:val="006F7589"/>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trnkova@pppsk.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ahavychod@pppsk.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yternova@pppprahavychod.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rancice@pppsk.c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13</Pages>
  <Words>2831</Words>
  <Characters>16704</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Sosnovcová</dc:creator>
  <cp:lastModifiedBy>NEMO</cp:lastModifiedBy>
  <cp:revision>6</cp:revision>
  <dcterms:created xsi:type="dcterms:W3CDTF">2017-08-27T06:49:00Z</dcterms:created>
  <dcterms:modified xsi:type="dcterms:W3CDTF">2017-09-19T13:50:00Z</dcterms:modified>
</cp:coreProperties>
</file>